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6AADD" w14:textId="34CC3E53" w:rsidR="00502BA7" w:rsidRPr="008B01AF" w:rsidRDefault="00502BA7" w:rsidP="00225319">
      <w:pPr>
        <w:spacing w:line="360" w:lineRule="auto"/>
        <w:jc w:val="center"/>
        <w:rPr>
          <w:rFonts w:ascii="Arial Narrow" w:hAnsi="Arial Narrow" w:cs="Arial"/>
          <w:b/>
          <w:sz w:val="22"/>
          <w:szCs w:val="22"/>
          <w:u w:val="single"/>
        </w:rPr>
      </w:pPr>
      <w:r w:rsidRPr="000331E8">
        <w:rPr>
          <w:rFonts w:ascii="Arial Narrow" w:hAnsi="Arial Narrow" w:cs="Arial"/>
          <w:b/>
          <w:sz w:val="22"/>
          <w:szCs w:val="22"/>
          <w:u w:val="single"/>
        </w:rPr>
        <w:t>PROJETO BÁSICO N°.</w:t>
      </w:r>
      <w:r w:rsidR="002E5680" w:rsidRPr="000331E8">
        <w:rPr>
          <w:rFonts w:ascii="Arial Narrow" w:hAnsi="Arial Narrow" w:cs="Arial"/>
          <w:b/>
          <w:sz w:val="22"/>
          <w:szCs w:val="22"/>
          <w:u w:val="single"/>
        </w:rPr>
        <w:t xml:space="preserve"> </w:t>
      </w:r>
      <w:r w:rsidR="000331E8">
        <w:rPr>
          <w:rFonts w:ascii="Arial Narrow" w:hAnsi="Arial Narrow" w:cs="Arial"/>
          <w:b/>
          <w:sz w:val="22"/>
          <w:szCs w:val="22"/>
          <w:u w:val="single"/>
        </w:rPr>
        <w:t>27</w:t>
      </w:r>
      <w:r w:rsidR="00D67944" w:rsidRPr="000331E8">
        <w:rPr>
          <w:rFonts w:ascii="Arial Narrow" w:hAnsi="Arial Narrow" w:cs="Arial"/>
          <w:b/>
          <w:sz w:val="22"/>
          <w:szCs w:val="22"/>
          <w:u w:val="single"/>
        </w:rPr>
        <w:t>/202</w:t>
      </w:r>
      <w:r w:rsidR="002851C1" w:rsidRPr="000331E8">
        <w:rPr>
          <w:rFonts w:ascii="Arial Narrow" w:hAnsi="Arial Narrow" w:cs="Arial"/>
          <w:b/>
          <w:sz w:val="22"/>
          <w:szCs w:val="22"/>
          <w:u w:val="single"/>
        </w:rPr>
        <w:t>3</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16208F20"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 xml:space="preserve">2. C.I de origem </w:t>
      </w:r>
      <w:r w:rsidRPr="00E81CCD">
        <w:rPr>
          <w:rFonts w:ascii="Arial Narrow" w:hAnsi="Arial Narrow" w:cs="Arial"/>
          <w:b/>
          <w:sz w:val="22"/>
          <w:szCs w:val="22"/>
        </w:rPr>
        <w:t>n°.</w:t>
      </w:r>
      <w:r w:rsidR="0079184F" w:rsidRPr="00E81CCD">
        <w:rPr>
          <w:rFonts w:ascii="Arial Narrow" w:hAnsi="Arial Narrow" w:cs="Arial"/>
          <w:b/>
          <w:sz w:val="22"/>
          <w:szCs w:val="22"/>
        </w:rPr>
        <w:t xml:space="preserve"> </w:t>
      </w:r>
      <w:r w:rsidR="00E81CCD" w:rsidRPr="00E81CCD">
        <w:rPr>
          <w:rFonts w:ascii="Arial Narrow" w:hAnsi="Arial Narrow" w:cs="Arial"/>
          <w:b/>
          <w:sz w:val="22"/>
          <w:szCs w:val="22"/>
        </w:rPr>
        <w:t>179</w:t>
      </w:r>
      <w:r w:rsidR="00EC7C2F" w:rsidRPr="00E81CCD">
        <w:rPr>
          <w:rFonts w:ascii="Arial Narrow" w:hAnsi="Arial Narrow" w:cs="Arial"/>
          <w:b/>
          <w:sz w:val="22"/>
          <w:szCs w:val="22"/>
        </w:rPr>
        <w:t>/202</w:t>
      </w:r>
      <w:r w:rsidR="00297EE7" w:rsidRPr="00E81CCD">
        <w:rPr>
          <w:rFonts w:ascii="Arial Narrow" w:hAnsi="Arial Narrow" w:cs="Arial"/>
          <w:b/>
          <w:sz w:val="22"/>
          <w:szCs w:val="22"/>
        </w:rPr>
        <w:t>3</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1C370242"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574A8D">
        <w:rPr>
          <w:rFonts w:ascii="Arial Narrow" w:hAnsi="Arial Narrow" w:cs="Arial"/>
          <w:b/>
          <w:sz w:val="22"/>
          <w:szCs w:val="22"/>
        </w:rPr>
        <w:t>17</w:t>
      </w:r>
      <w:r w:rsidRPr="00C52A5C">
        <w:rPr>
          <w:rFonts w:ascii="Arial Narrow" w:hAnsi="Arial Narrow" w:cs="Arial"/>
          <w:b/>
          <w:sz w:val="22"/>
          <w:szCs w:val="22"/>
        </w:rPr>
        <w:t>/</w:t>
      </w:r>
      <w:r w:rsidR="00200007">
        <w:rPr>
          <w:rFonts w:ascii="Arial Narrow" w:hAnsi="Arial Narrow" w:cs="Arial"/>
          <w:b/>
          <w:sz w:val="22"/>
          <w:szCs w:val="22"/>
        </w:rPr>
        <w:t>0</w:t>
      </w:r>
      <w:r w:rsidR="001D2392">
        <w:rPr>
          <w:rFonts w:ascii="Arial Narrow" w:hAnsi="Arial Narrow" w:cs="Arial"/>
          <w:b/>
          <w:sz w:val="22"/>
          <w:szCs w:val="22"/>
        </w:rPr>
        <w:t>4</w:t>
      </w:r>
      <w:r w:rsidRPr="00C52A5C">
        <w:rPr>
          <w:rFonts w:ascii="Arial Narrow" w:hAnsi="Arial Narrow" w:cs="Arial"/>
          <w:b/>
          <w:sz w:val="22"/>
          <w:szCs w:val="22"/>
        </w:rPr>
        <w:t>/20</w:t>
      </w:r>
      <w:r w:rsidR="001244DD" w:rsidRPr="00C52A5C">
        <w:rPr>
          <w:rFonts w:ascii="Arial Narrow" w:hAnsi="Arial Narrow" w:cs="Arial"/>
          <w:b/>
          <w:sz w:val="22"/>
          <w:szCs w:val="22"/>
        </w:rPr>
        <w:t>2</w:t>
      </w:r>
      <w:r w:rsidR="00200007">
        <w:rPr>
          <w:rFonts w:ascii="Arial Narrow" w:hAnsi="Arial Narrow" w:cs="Arial"/>
          <w:b/>
          <w:sz w:val="22"/>
          <w:szCs w:val="22"/>
        </w:rPr>
        <w:t>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545DDF2A"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5733B0">
        <w:rPr>
          <w:rFonts w:ascii="Arial Narrow" w:hAnsi="Arial Narrow" w:cs="Calibri"/>
          <w:color w:val="000000"/>
          <w:sz w:val="22"/>
          <w:szCs w:val="22"/>
        </w:rPr>
        <w:t xml:space="preserve">Reforma </w:t>
      </w:r>
      <w:r w:rsidR="002273E8">
        <w:rPr>
          <w:rFonts w:ascii="Arial Narrow" w:hAnsi="Arial Narrow" w:cs="Calibri"/>
          <w:color w:val="000000"/>
          <w:sz w:val="22"/>
          <w:szCs w:val="22"/>
        </w:rPr>
        <w:t xml:space="preserve">e Revitalização </w:t>
      </w:r>
      <w:r w:rsidR="00923BEA">
        <w:rPr>
          <w:rFonts w:ascii="Arial Narrow" w:hAnsi="Arial Narrow" w:cs="Calibri"/>
          <w:color w:val="000000"/>
          <w:sz w:val="22"/>
          <w:szCs w:val="22"/>
        </w:rPr>
        <w:t>do “</w:t>
      </w:r>
      <w:r w:rsidR="00D961C3" w:rsidRPr="00D961C3">
        <w:rPr>
          <w:rFonts w:ascii="Arial Narrow" w:hAnsi="Arial Narrow" w:cs="Calibri"/>
          <w:b/>
          <w:color w:val="000000"/>
          <w:sz w:val="22"/>
          <w:szCs w:val="22"/>
        </w:rPr>
        <w:t xml:space="preserve">MINI-ESTÁDIO </w:t>
      </w:r>
      <w:proofErr w:type="spellStart"/>
      <w:r w:rsidR="00D961C3" w:rsidRPr="00D961C3">
        <w:rPr>
          <w:rFonts w:ascii="Arial Narrow" w:hAnsi="Arial Narrow" w:cs="Calibri"/>
          <w:b/>
          <w:color w:val="000000"/>
          <w:sz w:val="22"/>
          <w:szCs w:val="22"/>
        </w:rPr>
        <w:t>PROFº</w:t>
      </w:r>
      <w:proofErr w:type="spellEnd"/>
      <w:r w:rsidR="00D961C3" w:rsidRPr="00D961C3">
        <w:rPr>
          <w:rFonts w:ascii="Arial Narrow" w:hAnsi="Arial Narrow" w:cs="Calibri"/>
          <w:b/>
          <w:color w:val="000000"/>
          <w:sz w:val="22"/>
          <w:szCs w:val="22"/>
        </w:rPr>
        <w:t xml:space="preserve"> HÉLIO MAGALHÃES DE OLIVEIRA</w:t>
      </w:r>
      <w:r w:rsidR="005A64CC" w:rsidRPr="00D961C3">
        <w:rPr>
          <w:rFonts w:ascii="Arial Narrow" w:hAnsi="Arial Narrow" w:cs="Calibri"/>
          <w:b/>
          <w:color w:val="000000"/>
          <w:sz w:val="22"/>
          <w:szCs w:val="22"/>
        </w:rPr>
        <w:t>”</w:t>
      </w:r>
      <w:r w:rsidR="0042122D">
        <w:rPr>
          <w:rFonts w:ascii="Arial Narrow" w:hAnsi="Arial Narrow" w:cs="Arial"/>
          <w:sz w:val="22"/>
          <w:szCs w:val="22"/>
        </w:rPr>
        <w:t xml:space="preserve">, </w:t>
      </w:r>
      <w:r w:rsidR="00923BEA">
        <w:rPr>
          <w:rFonts w:ascii="Arial Narrow" w:hAnsi="Arial Narrow" w:cs="Arial"/>
          <w:sz w:val="22"/>
          <w:szCs w:val="22"/>
        </w:rPr>
        <w:t>localizado na</w:t>
      </w:r>
      <w:r w:rsidR="0042122D">
        <w:rPr>
          <w:rFonts w:ascii="Arial Narrow" w:hAnsi="Arial Narrow" w:cs="Arial"/>
          <w:sz w:val="22"/>
          <w:szCs w:val="22"/>
        </w:rPr>
        <w:t xml:space="preserve"> </w:t>
      </w:r>
      <w:r w:rsidR="00EA5643">
        <w:rPr>
          <w:rFonts w:ascii="Arial Narrow" w:hAnsi="Arial Narrow" w:cs="Arial"/>
          <w:sz w:val="22"/>
          <w:szCs w:val="22"/>
        </w:rPr>
        <w:t>Rua</w:t>
      </w:r>
      <w:r w:rsidR="00923BEA">
        <w:rPr>
          <w:rFonts w:ascii="Arial Narrow" w:hAnsi="Arial Narrow" w:cs="Arial"/>
          <w:sz w:val="22"/>
          <w:szCs w:val="22"/>
        </w:rPr>
        <w:t xml:space="preserve"> Venezuela</w:t>
      </w:r>
      <w:r w:rsidR="005733B0">
        <w:rPr>
          <w:rFonts w:ascii="Arial Narrow" w:hAnsi="Arial Narrow" w:cs="Arial"/>
          <w:sz w:val="22"/>
          <w:szCs w:val="22"/>
        </w:rPr>
        <w:t xml:space="preserve">, </w:t>
      </w:r>
      <w:r w:rsidR="00B72CE4">
        <w:rPr>
          <w:rFonts w:ascii="Arial Narrow" w:hAnsi="Arial Narrow" w:cs="Arial"/>
          <w:sz w:val="22"/>
          <w:szCs w:val="22"/>
        </w:rPr>
        <w:t xml:space="preserve">bairro </w:t>
      </w:r>
      <w:proofErr w:type="spellStart"/>
      <w:r w:rsidR="00B72CE4">
        <w:rPr>
          <w:rFonts w:ascii="Arial Narrow" w:hAnsi="Arial Narrow" w:cs="Arial"/>
          <w:sz w:val="22"/>
          <w:szCs w:val="22"/>
        </w:rPr>
        <w:t>Mapim</w:t>
      </w:r>
      <w:proofErr w:type="spellEnd"/>
      <w:r w:rsidR="00B72CE4">
        <w:rPr>
          <w:rFonts w:ascii="Arial Narrow" w:hAnsi="Arial Narrow" w:cs="Arial"/>
          <w:sz w:val="22"/>
          <w:szCs w:val="22"/>
        </w:rPr>
        <w:t>, CEP 78</w:t>
      </w:r>
      <w:r w:rsidR="00824FA6">
        <w:rPr>
          <w:rFonts w:ascii="Arial Narrow" w:hAnsi="Arial Narrow" w:cs="Arial"/>
          <w:sz w:val="22"/>
          <w:szCs w:val="22"/>
        </w:rPr>
        <w:t>.</w:t>
      </w:r>
      <w:r w:rsidR="00AF377F">
        <w:rPr>
          <w:rFonts w:ascii="Arial Narrow" w:hAnsi="Arial Narrow" w:cs="Arial"/>
          <w:sz w:val="22"/>
          <w:szCs w:val="22"/>
        </w:rPr>
        <w:t>143-314</w:t>
      </w:r>
      <w:r w:rsidR="00EA5643">
        <w:rPr>
          <w:rFonts w:ascii="Arial Narrow" w:hAnsi="Arial Narrow" w:cs="Arial"/>
          <w:sz w:val="22"/>
          <w:szCs w:val="22"/>
        </w:rPr>
        <w:t xml:space="preserve"> </w:t>
      </w:r>
      <w:r w:rsidR="005733B0">
        <w:rPr>
          <w:rFonts w:ascii="Arial Narrow" w:hAnsi="Arial Narrow" w:cs="Arial"/>
          <w:sz w:val="22"/>
          <w:szCs w:val="22"/>
        </w:rPr>
        <w:t xml:space="preserve">no </w:t>
      </w:r>
      <w:r w:rsidR="00201B2F">
        <w:rPr>
          <w:rFonts w:ascii="Arial Narrow" w:hAnsi="Arial Narrow" w:cs="Arial"/>
          <w:sz w:val="22"/>
          <w:szCs w:val="22"/>
        </w:rPr>
        <w:t xml:space="preserve">Município de </w:t>
      </w:r>
      <w:r w:rsidR="009509A8">
        <w:rPr>
          <w:rFonts w:ascii="Arial Narrow" w:hAnsi="Arial Narrow" w:cs="Arial"/>
          <w:sz w:val="22"/>
          <w:szCs w:val="22"/>
        </w:rPr>
        <w:t>Várzea</w:t>
      </w:r>
      <w:r w:rsidR="00201B2F">
        <w:rPr>
          <w:rFonts w:ascii="Arial Narrow" w:hAnsi="Arial Narrow" w:cs="Arial"/>
          <w:sz w:val="22"/>
          <w:szCs w:val="22"/>
        </w:rPr>
        <w:t xml:space="preserve"> Grande-MT</w:t>
      </w:r>
      <w:r w:rsidR="00596EEE" w:rsidRPr="008075FC">
        <w:rPr>
          <w:rFonts w:ascii="Arial Narrow" w:hAnsi="Arial Narrow" w:cs="Arial"/>
          <w:sz w:val="22"/>
          <w:szCs w:val="22"/>
        </w:rPr>
        <w:t>, atendendo aos critérios do padrão SMECEL/VG, com intervenção em área aproximada de</w:t>
      </w:r>
      <w:r w:rsidR="00297EE7">
        <w:rPr>
          <w:rFonts w:ascii="Arial Narrow" w:hAnsi="Arial Narrow" w:cs="Arial"/>
          <w:sz w:val="22"/>
          <w:szCs w:val="22"/>
        </w:rPr>
        <w:t xml:space="preserve"> </w:t>
      </w:r>
      <w:r w:rsidR="002273E8">
        <w:rPr>
          <w:rFonts w:ascii="Arial Narrow" w:hAnsi="Arial Narrow" w:cs="Arial"/>
          <w:sz w:val="22"/>
          <w:szCs w:val="22"/>
        </w:rPr>
        <w:t xml:space="preserve">8.274,17 </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w:t>
      </w:r>
      <w:r w:rsidR="009509A8">
        <w:rPr>
          <w:rFonts w:ascii="Arial Narrow" w:hAnsi="Arial Narrow" w:cs="Arial"/>
          <w:sz w:val="22"/>
          <w:szCs w:val="22"/>
        </w:rPr>
        <w:t xml:space="preserve"> administração de obra, instalações</w:t>
      </w:r>
      <w:r w:rsidR="00AB320D">
        <w:rPr>
          <w:rFonts w:ascii="Arial Narrow" w:hAnsi="Arial Narrow" w:cs="Arial"/>
          <w:sz w:val="22"/>
          <w:szCs w:val="22"/>
        </w:rPr>
        <w:t xml:space="preserve"> de </w:t>
      </w:r>
      <w:bookmarkStart w:id="0" w:name="_GoBack"/>
      <w:bookmarkEnd w:id="0"/>
      <w:r w:rsidR="00AB320D">
        <w:rPr>
          <w:rFonts w:ascii="Arial Narrow" w:hAnsi="Arial Narrow" w:cs="Arial"/>
          <w:sz w:val="22"/>
          <w:szCs w:val="22"/>
        </w:rPr>
        <w:t>canteiros e serviços preliminares, demolições e retiradas, terraplanagem, infraestrutura, alvenaria de vedação, revestimento interno e externo, esquadrias, pisos</w:t>
      </w:r>
      <w:r w:rsidR="00CD4BCD">
        <w:rPr>
          <w:rFonts w:ascii="Arial Narrow" w:hAnsi="Arial Narrow" w:cs="Arial"/>
          <w:sz w:val="22"/>
          <w:szCs w:val="22"/>
        </w:rPr>
        <w:t xml:space="preserve"> internos externos e calçadas, cobertura, forro, divisórias, pintura interna e externa, serviços diversos</w:t>
      </w:r>
      <w:r w:rsidR="0013187F">
        <w:rPr>
          <w:rFonts w:ascii="Arial Narrow" w:hAnsi="Arial Narrow" w:cs="Arial"/>
          <w:sz w:val="22"/>
          <w:szCs w:val="22"/>
        </w:rPr>
        <w:t xml:space="preserve">, instalações </w:t>
      </w:r>
      <w:proofErr w:type="spellStart"/>
      <w:r w:rsidR="0013187F">
        <w:rPr>
          <w:rFonts w:ascii="Arial Narrow" w:hAnsi="Arial Narrow" w:cs="Arial"/>
          <w:sz w:val="22"/>
          <w:szCs w:val="22"/>
        </w:rPr>
        <w:t>hidrossanitarias</w:t>
      </w:r>
      <w:proofErr w:type="spellEnd"/>
      <w:r w:rsidR="0013187F">
        <w:rPr>
          <w:rFonts w:ascii="Arial Narrow" w:hAnsi="Arial Narrow" w:cs="Arial"/>
          <w:sz w:val="22"/>
          <w:szCs w:val="22"/>
        </w:rPr>
        <w:t>, instalações elétricas, sistemas de proteção contra descargas atmosféricas, paisagismo, limpeza de obra</w:t>
      </w:r>
      <w:r w:rsidR="009509A8">
        <w:rPr>
          <w:rFonts w:ascii="Arial Narrow" w:hAnsi="Arial Narrow" w:cs="Arial"/>
          <w:sz w:val="22"/>
          <w:szCs w:val="22"/>
        </w:rPr>
        <w:t xml:space="preserve"> </w:t>
      </w:r>
      <w:r w:rsidR="00596EEE" w:rsidRPr="008075FC">
        <w:rPr>
          <w:rFonts w:ascii="Arial Narrow" w:hAnsi="Arial Narrow" w:cs="Arial"/>
          <w:sz w:val="22"/>
          <w:szCs w:val="22"/>
        </w:rPr>
        <w:t>,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15B7C3EB" w14:textId="6B001BB2" w:rsidR="00596EEE" w:rsidRPr="008075FC" w:rsidRDefault="00596EEE" w:rsidP="00596EEE">
      <w:pPr>
        <w:spacing w:line="360" w:lineRule="auto"/>
        <w:jc w:val="both"/>
        <w:rPr>
          <w:rFonts w:ascii="Arial Narrow" w:hAnsi="Arial Narrow" w:cs="Arial"/>
          <w:sz w:val="22"/>
          <w:szCs w:val="22"/>
        </w:rPr>
      </w:pPr>
      <w:r w:rsidRPr="0042122D">
        <w:rPr>
          <w:rFonts w:ascii="Arial Narrow" w:hAnsi="Arial Narrow" w:cs="Arial"/>
          <w:sz w:val="22"/>
          <w:szCs w:val="22"/>
        </w:rPr>
        <w:t xml:space="preserve">Considerando a precária e inapropriada a situação da estrutura física do </w:t>
      </w:r>
      <w:r w:rsidR="0022402E">
        <w:rPr>
          <w:rFonts w:ascii="Arial Narrow" w:hAnsi="Arial Narrow" w:cs="Arial"/>
          <w:sz w:val="22"/>
          <w:szCs w:val="22"/>
        </w:rPr>
        <w:t>“</w:t>
      </w:r>
      <w:r w:rsidR="00D961C3" w:rsidRPr="00D961C3">
        <w:rPr>
          <w:rFonts w:ascii="Arial Narrow" w:hAnsi="Arial Narrow" w:cs="Calibri"/>
          <w:bCs/>
          <w:color w:val="000000"/>
          <w:sz w:val="22"/>
          <w:szCs w:val="22"/>
        </w:rPr>
        <w:t xml:space="preserve">MINI-ESTÁDIO </w:t>
      </w:r>
      <w:proofErr w:type="spellStart"/>
      <w:r w:rsidR="00D961C3" w:rsidRPr="00D961C3">
        <w:rPr>
          <w:rFonts w:ascii="Arial Narrow" w:hAnsi="Arial Narrow" w:cs="Calibri"/>
          <w:bCs/>
          <w:color w:val="000000"/>
          <w:sz w:val="22"/>
          <w:szCs w:val="22"/>
        </w:rPr>
        <w:t>PROFº</w:t>
      </w:r>
      <w:proofErr w:type="spellEnd"/>
      <w:r w:rsidR="00D961C3" w:rsidRPr="00D961C3">
        <w:rPr>
          <w:rFonts w:ascii="Arial Narrow" w:hAnsi="Arial Narrow" w:cs="Calibri"/>
          <w:bCs/>
          <w:color w:val="000000"/>
          <w:sz w:val="22"/>
          <w:szCs w:val="22"/>
        </w:rPr>
        <w:t xml:space="preserve"> HÉLIO MAGALHÃES DE OLIVEIRA</w:t>
      </w:r>
      <w:r w:rsidR="0022402E">
        <w:rPr>
          <w:rFonts w:ascii="Arial Narrow" w:hAnsi="Arial Narrow" w:cs="Calibri"/>
          <w:bCs/>
          <w:color w:val="000000"/>
          <w:sz w:val="22"/>
          <w:szCs w:val="22"/>
        </w:rPr>
        <w:t>”</w:t>
      </w:r>
      <w:r w:rsidR="0042122D" w:rsidRPr="0042122D">
        <w:rPr>
          <w:rFonts w:ascii="Arial Narrow" w:hAnsi="Arial Narrow" w:cs="Arial"/>
          <w:sz w:val="22"/>
          <w:szCs w:val="22"/>
        </w:rPr>
        <w:t>,</w:t>
      </w:r>
      <w:r w:rsidRPr="008075FC">
        <w:rPr>
          <w:rFonts w:ascii="Arial Narrow" w:hAnsi="Arial Narrow" w:cs="Arial"/>
          <w:sz w:val="22"/>
          <w:szCs w:val="22"/>
        </w:rPr>
        <w:t xml:space="preserve"> tem-se a necessidade da obra de ampliação</w:t>
      </w:r>
      <w:r w:rsidR="00565E08">
        <w:rPr>
          <w:rFonts w:ascii="Arial Narrow" w:hAnsi="Arial Narrow" w:cs="Arial"/>
          <w:sz w:val="22"/>
          <w:szCs w:val="22"/>
        </w:rPr>
        <w:t xml:space="preserve"> e reforma</w:t>
      </w:r>
      <w:r w:rsidRPr="008075FC">
        <w:rPr>
          <w:rFonts w:ascii="Arial Narrow" w:hAnsi="Arial Narrow" w:cs="Arial"/>
          <w:sz w:val="22"/>
          <w:szCs w:val="22"/>
        </w:rPr>
        <w:t>, proporcionando assim uma estrutura física adequada para uso desfrutando assim de um ambiente saudável e adequado para ensino.</w:t>
      </w:r>
    </w:p>
    <w:p w14:paraId="45E3D33B" w14:textId="77777777"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t>(  )</w:t>
      </w:r>
      <w:proofErr w:type="gramEnd"/>
      <w:r w:rsidRPr="007D0747">
        <w:rPr>
          <w:rFonts w:ascii="Arial Narrow" w:hAnsi="Arial Narrow" w:cs="Arial"/>
          <w:sz w:val="22"/>
          <w:szCs w:val="22"/>
        </w:rPr>
        <w:t xml:space="preserve">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w:t>
      </w:r>
      <w:proofErr w:type="gramEnd"/>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proofErr w:type="gramStart"/>
      <w:r w:rsidR="00B15594" w:rsidRPr="007D0747">
        <w:rPr>
          <w:rFonts w:ascii="Arial Narrow" w:hAnsi="Arial Narrow" w:cs="Arial"/>
          <w:sz w:val="22"/>
          <w:szCs w:val="22"/>
        </w:rPr>
        <w:tab/>
        <w:t xml:space="preserve">(  </w:t>
      </w:r>
      <w:proofErr w:type="gramEnd"/>
      <w:r w:rsidR="00B15594" w:rsidRPr="007D0747">
        <w:rPr>
          <w:rFonts w:ascii="Arial Narrow" w:hAnsi="Arial Narrow" w:cs="Arial"/>
          <w:sz w:val="22"/>
          <w:szCs w:val="22"/>
        </w:rPr>
        <w:t xml:space="preserve">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t>(  )</w:t>
      </w:r>
      <w:proofErr w:type="gramEnd"/>
      <w:r w:rsidRPr="007D0747">
        <w:rPr>
          <w:rFonts w:ascii="Arial Narrow" w:hAnsi="Arial Narrow" w:cs="Arial"/>
          <w:sz w:val="22"/>
          <w:szCs w:val="22"/>
        </w:rPr>
        <w:t xml:space="preserve">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 xml:space="preserve">O Tribunal de Contas da União recomenda que a licitação seja procedida por itens/lotes sempre que econômica e tecnicamente viável, cabendo a Administração, justificadamente, demonstrar a </w:t>
      </w:r>
      <w:proofErr w:type="spellStart"/>
      <w:r w:rsidRPr="007D0747">
        <w:rPr>
          <w:rFonts w:ascii="Arial Narrow" w:hAnsi="Arial Narrow" w:cs="Arial"/>
          <w:sz w:val="22"/>
          <w:szCs w:val="22"/>
        </w:rPr>
        <w:t>vantajosidade</w:t>
      </w:r>
      <w:proofErr w:type="spellEnd"/>
      <w:r w:rsidRPr="007D0747">
        <w:rPr>
          <w:rFonts w:ascii="Arial Narrow" w:hAnsi="Arial Narrow" w:cs="Arial"/>
          <w:sz w:val="22"/>
          <w:szCs w:val="22"/>
        </w:rPr>
        <w:t xml:space="preserve"> da opção feita. Enfim, a </w:t>
      </w:r>
      <w:r w:rsidRPr="007D0747">
        <w:rPr>
          <w:rFonts w:ascii="Arial Narrow" w:hAnsi="Arial Narrow" w:cs="Arial"/>
          <w:sz w:val="22"/>
          <w:szCs w:val="22"/>
        </w:rPr>
        <w:lastRenderedPageBreak/>
        <w:t>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 xml:space="preserve">A divisão do objeto não pode, portanto, causar prejuízo para o conjunto ou complexo licitado, observando-se que cada item </w:t>
      </w:r>
      <w:proofErr w:type="gramStart"/>
      <w:r w:rsidRPr="007D0747">
        <w:rPr>
          <w:rFonts w:ascii="Arial Narrow" w:hAnsi="Arial Narrow" w:cs="Arial"/>
          <w:sz w:val="22"/>
          <w:szCs w:val="22"/>
        </w:rPr>
        <w:t>cinge-se</w:t>
      </w:r>
      <w:proofErr w:type="gramEnd"/>
      <w:r w:rsidRPr="007D0747">
        <w:rPr>
          <w:rFonts w:ascii="Arial Narrow" w:hAnsi="Arial Narrow" w:cs="Arial"/>
          <w:sz w:val="22"/>
          <w:szCs w:val="22"/>
        </w:rPr>
        <w:t xml:space="preserv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252C9C79" w:rsidR="00CC64AF" w:rsidRPr="00DC39AD" w:rsidRDefault="001F52D6" w:rsidP="00AF377F">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seleção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w:t>
            </w:r>
            <w:r>
              <w:rPr>
                <w:rFonts w:ascii="Arial Narrow" w:hAnsi="Arial Narrow" w:cs="Calibri"/>
                <w:color w:val="000000"/>
                <w:sz w:val="22"/>
                <w:szCs w:val="22"/>
              </w:rPr>
              <w:t>Reforma e Revitalização do “</w:t>
            </w:r>
            <w:r w:rsidRPr="00D961C3">
              <w:rPr>
                <w:rFonts w:ascii="Arial Narrow" w:hAnsi="Arial Narrow" w:cs="Calibri"/>
                <w:b/>
                <w:color w:val="000000"/>
                <w:sz w:val="22"/>
                <w:szCs w:val="22"/>
              </w:rPr>
              <w:t xml:space="preserve">MINI-ESTÁDIO </w:t>
            </w:r>
            <w:proofErr w:type="spellStart"/>
            <w:r w:rsidRPr="00D961C3">
              <w:rPr>
                <w:rFonts w:ascii="Arial Narrow" w:hAnsi="Arial Narrow" w:cs="Calibri"/>
                <w:b/>
                <w:color w:val="000000"/>
                <w:sz w:val="22"/>
                <w:szCs w:val="22"/>
              </w:rPr>
              <w:t>PROFº</w:t>
            </w:r>
            <w:proofErr w:type="spellEnd"/>
            <w:r w:rsidRPr="00D961C3">
              <w:rPr>
                <w:rFonts w:ascii="Arial Narrow" w:hAnsi="Arial Narrow" w:cs="Calibri"/>
                <w:b/>
                <w:color w:val="000000"/>
                <w:sz w:val="22"/>
                <w:szCs w:val="22"/>
              </w:rPr>
              <w:t xml:space="preserve"> HÉLIO MAGALHÃES DE OLIVEIRA”</w:t>
            </w:r>
            <w:r>
              <w:rPr>
                <w:rFonts w:ascii="Arial Narrow" w:hAnsi="Arial Narrow" w:cs="Arial"/>
                <w:sz w:val="22"/>
                <w:szCs w:val="22"/>
              </w:rPr>
              <w:t xml:space="preserve">, localizado na Rua Venezuela, bairro </w:t>
            </w:r>
            <w:proofErr w:type="spellStart"/>
            <w:r>
              <w:rPr>
                <w:rFonts w:ascii="Arial Narrow" w:hAnsi="Arial Narrow" w:cs="Arial"/>
                <w:sz w:val="22"/>
                <w:szCs w:val="22"/>
              </w:rPr>
              <w:t>Mapim</w:t>
            </w:r>
            <w:proofErr w:type="spellEnd"/>
            <w:r>
              <w:rPr>
                <w:rFonts w:ascii="Arial Narrow" w:hAnsi="Arial Narrow" w:cs="Arial"/>
                <w:sz w:val="22"/>
                <w:szCs w:val="22"/>
              </w:rPr>
              <w:t>, CEP 78.</w:t>
            </w:r>
            <w:r w:rsidR="00AF377F">
              <w:rPr>
                <w:rFonts w:ascii="Arial Narrow" w:hAnsi="Arial Narrow" w:cs="Arial"/>
                <w:sz w:val="22"/>
                <w:szCs w:val="22"/>
              </w:rPr>
              <w:t>143</w:t>
            </w:r>
            <w:r>
              <w:rPr>
                <w:rFonts w:ascii="Arial Narrow" w:hAnsi="Arial Narrow" w:cs="Arial"/>
                <w:sz w:val="22"/>
                <w:szCs w:val="22"/>
              </w:rPr>
              <w:t>-</w:t>
            </w:r>
            <w:r w:rsidR="00AF377F">
              <w:rPr>
                <w:rFonts w:ascii="Arial Narrow" w:hAnsi="Arial Narrow" w:cs="Arial"/>
                <w:sz w:val="22"/>
                <w:szCs w:val="22"/>
              </w:rPr>
              <w:t>314</w:t>
            </w:r>
            <w:r>
              <w:rPr>
                <w:rFonts w:ascii="Arial Narrow" w:hAnsi="Arial Narrow" w:cs="Arial"/>
                <w:sz w:val="22"/>
                <w:szCs w:val="22"/>
              </w:rPr>
              <w:t xml:space="preserve"> no Município de Várzea Grande-MT</w:t>
            </w:r>
            <w:r w:rsidRPr="008075FC">
              <w:rPr>
                <w:rFonts w:ascii="Arial Narrow" w:hAnsi="Arial Narrow" w:cs="Arial"/>
                <w:sz w:val="22"/>
                <w:szCs w:val="22"/>
              </w:rPr>
              <w:t>, atendendo aos critérios do padrão SMECEL/VG, com intervenção em área aproximada de</w:t>
            </w:r>
            <w:r>
              <w:rPr>
                <w:rFonts w:ascii="Arial Narrow" w:hAnsi="Arial Narrow" w:cs="Arial"/>
                <w:sz w:val="22"/>
                <w:szCs w:val="22"/>
              </w:rPr>
              <w:t xml:space="preserve"> 8.274,17 </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w:t>
            </w:r>
            <w:r>
              <w:rPr>
                <w:rFonts w:ascii="Arial Narrow" w:hAnsi="Arial Narrow" w:cs="Arial"/>
                <w:sz w:val="22"/>
                <w:szCs w:val="22"/>
              </w:rPr>
              <w:t xml:space="preserve"> administração de obra, instalações de canteiros e serviços preliminares, demolições e retiradas, terraplanagem, infraestrutura, alvenaria de vedação, revestimento interno e externo, esquadrias, pisos internos externos e calçadas, cobertura, forro, divisórias, pintura interna e externa, serviços diversos, instalações </w:t>
            </w:r>
            <w:proofErr w:type="spellStart"/>
            <w:r>
              <w:rPr>
                <w:rFonts w:ascii="Arial Narrow" w:hAnsi="Arial Narrow" w:cs="Arial"/>
                <w:sz w:val="22"/>
                <w:szCs w:val="22"/>
              </w:rPr>
              <w:t>hidrossanitarias</w:t>
            </w:r>
            <w:proofErr w:type="spellEnd"/>
            <w:r>
              <w:rPr>
                <w:rFonts w:ascii="Arial Narrow" w:hAnsi="Arial Narrow" w:cs="Arial"/>
                <w:sz w:val="22"/>
                <w:szCs w:val="22"/>
              </w:rPr>
              <w:t xml:space="preserve">, instalações elétricas, sistemas de proteção contra descargas atmosféricas, paisagismo, limpeza de obra </w:t>
            </w:r>
            <w:r w:rsidRPr="008075FC">
              <w:rPr>
                <w:rFonts w:ascii="Arial Narrow" w:hAnsi="Arial Narrow" w:cs="Arial"/>
                <w:sz w:val="22"/>
                <w:szCs w:val="22"/>
              </w:rPr>
              <w:t>,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0D114CCD" w:rsidR="005353BA" w:rsidRPr="007D0747" w:rsidRDefault="001F52D6" w:rsidP="00D14997">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 xml:space="preserve">Rua Venezuela, bairro </w:t>
            </w:r>
            <w:proofErr w:type="spellStart"/>
            <w:r>
              <w:rPr>
                <w:rFonts w:ascii="Arial Narrow" w:hAnsi="Arial Narrow" w:cs="Arial"/>
                <w:sz w:val="22"/>
                <w:szCs w:val="22"/>
              </w:rPr>
              <w:t>Mapim</w:t>
            </w:r>
            <w:proofErr w:type="spellEnd"/>
            <w:r>
              <w:rPr>
                <w:rFonts w:ascii="Arial Narrow" w:hAnsi="Arial Narrow" w:cs="Arial"/>
                <w:sz w:val="22"/>
                <w:szCs w:val="22"/>
              </w:rPr>
              <w:t>, CEP 78.</w:t>
            </w:r>
            <w:r w:rsidR="00D14997">
              <w:rPr>
                <w:rFonts w:ascii="Arial Narrow" w:hAnsi="Arial Narrow" w:cs="Arial"/>
                <w:sz w:val="22"/>
                <w:szCs w:val="22"/>
              </w:rPr>
              <w:t>143-314</w:t>
            </w:r>
            <w:r>
              <w:rPr>
                <w:rFonts w:ascii="Arial Narrow" w:hAnsi="Arial Narrow" w:cs="Arial"/>
                <w:sz w:val="22"/>
                <w:szCs w:val="22"/>
              </w:rPr>
              <w:t xml:space="preserve"> no Município de Várzea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098881E2" w:rsidR="005353BA" w:rsidRPr="00A81E9A" w:rsidRDefault="001F52D6" w:rsidP="00A81E9A">
            <w:pPr>
              <w:pStyle w:val="NormalWeb"/>
              <w:spacing w:before="0" w:beforeAutospacing="0" w:after="0" w:afterAutospacing="0" w:line="360" w:lineRule="auto"/>
              <w:jc w:val="both"/>
              <w:rPr>
                <w:rFonts w:ascii="Arial Narrow" w:hAnsi="Arial Narrow" w:cs="Arial"/>
                <w:b/>
                <w:sz w:val="22"/>
                <w:szCs w:val="22"/>
                <w:highlight w:val="yellow"/>
              </w:rPr>
            </w:pPr>
            <w:r>
              <w:rPr>
                <w:rFonts w:ascii="Arial Narrow" w:hAnsi="Arial Narrow" w:cs="Arial"/>
                <w:sz w:val="22"/>
                <w:szCs w:val="22"/>
              </w:rPr>
              <w:t>90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2467FF12" w:rsidR="005353BA" w:rsidRPr="004D7B88" w:rsidRDefault="001F5214" w:rsidP="001F52D6">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1F52D6">
              <w:rPr>
                <w:rFonts w:ascii="Arial Narrow" w:hAnsi="Arial Narrow" w:cs="Arial"/>
                <w:b/>
                <w:sz w:val="22"/>
                <w:szCs w:val="22"/>
              </w:rPr>
              <w:t xml:space="preserve">1.203.510,58 </w:t>
            </w:r>
            <w:r w:rsidRPr="004D7B88">
              <w:rPr>
                <w:rFonts w:ascii="Arial Narrow" w:hAnsi="Arial Narrow" w:cs="Arial"/>
                <w:b/>
                <w:sz w:val="22"/>
                <w:szCs w:val="22"/>
              </w:rPr>
              <w:t>(</w:t>
            </w:r>
            <w:proofErr w:type="spellStart"/>
            <w:r w:rsidR="00565E08">
              <w:rPr>
                <w:rFonts w:ascii="Arial Narrow" w:hAnsi="Arial Narrow" w:cs="Arial"/>
                <w:b/>
                <w:sz w:val="22"/>
                <w:szCs w:val="22"/>
              </w:rPr>
              <w:t>Hum</w:t>
            </w:r>
            <w:proofErr w:type="spellEnd"/>
            <w:r w:rsidR="00565E08">
              <w:rPr>
                <w:rFonts w:ascii="Arial Narrow" w:hAnsi="Arial Narrow" w:cs="Arial"/>
                <w:b/>
                <w:sz w:val="22"/>
                <w:szCs w:val="22"/>
              </w:rPr>
              <w:t xml:space="preserve"> </w:t>
            </w:r>
            <w:r>
              <w:rPr>
                <w:rFonts w:ascii="Arial Narrow" w:hAnsi="Arial Narrow" w:cs="Arial"/>
                <w:b/>
                <w:sz w:val="22"/>
                <w:szCs w:val="22"/>
              </w:rPr>
              <w:t xml:space="preserve">milhão, </w:t>
            </w:r>
            <w:r w:rsidR="001F52D6">
              <w:rPr>
                <w:rFonts w:ascii="Arial Narrow" w:hAnsi="Arial Narrow" w:cs="Arial"/>
                <w:b/>
                <w:sz w:val="22"/>
                <w:szCs w:val="22"/>
              </w:rPr>
              <w:t>duzentos e três mil, quinhentos e dez reais e cinquenta e oito centavos</w:t>
            </w:r>
            <w:r w:rsidR="00565E08">
              <w:rPr>
                <w:rFonts w:ascii="Arial Narrow" w:hAnsi="Arial Narrow" w:cs="Arial"/>
                <w:b/>
                <w:sz w:val="22"/>
                <w:szCs w:val="22"/>
              </w:rPr>
              <w:t>).</w:t>
            </w:r>
          </w:p>
        </w:tc>
      </w:tr>
    </w:tbl>
    <w:p w14:paraId="060DC31F" w14:textId="3ECE04CA"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Todos os materiais a serem empregados deverão obedecer às especificações dos projetos. Na comprovação da impossibilidade de adquirir e empregar determinado material especificado deverá ser solicitada sua substituição, </w:t>
      </w:r>
      <w:r w:rsidRPr="007D0747">
        <w:rPr>
          <w:rFonts w:ascii="Arial Narrow" w:hAnsi="Arial Narrow" w:cs="Arial"/>
          <w:sz w:val="22"/>
          <w:szCs w:val="22"/>
        </w:rPr>
        <w:lastRenderedPageBreak/>
        <w:t>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1" w:name="_Toc184027432"/>
      <w:bookmarkStart w:id="2"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lastRenderedPageBreak/>
        <w:t xml:space="preserve">6.2.2. </w:t>
      </w:r>
      <w:bookmarkStart w:id="3" w:name="_Toc184027436"/>
      <w:bookmarkStart w:id="4" w:name="_Toc185149537"/>
      <w:r w:rsidRPr="007D0747">
        <w:rPr>
          <w:rFonts w:ascii="Arial Narrow" w:hAnsi="Arial Narrow" w:cs="Arial"/>
          <w:b/>
          <w:caps/>
          <w:sz w:val="22"/>
          <w:szCs w:val="22"/>
        </w:rPr>
        <w:t>Licenças, Taxas e Seguros</w:t>
      </w:r>
      <w:bookmarkEnd w:id="3"/>
      <w:bookmarkEnd w:id="4"/>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5" w:name="_Toc184027437"/>
      <w:bookmarkStart w:id="6" w:name="_Toc185149538"/>
      <w:r w:rsidRPr="007D0747">
        <w:rPr>
          <w:rFonts w:ascii="Arial Narrow" w:hAnsi="Arial Narrow" w:cs="Arial"/>
          <w:b/>
          <w:caps/>
          <w:sz w:val="22"/>
          <w:szCs w:val="22"/>
        </w:rPr>
        <w:t>6.2.5. Placa de Obra</w:t>
      </w:r>
      <w:bookmarkEnd w:id="5"/>
      <w:bookmarkEnd w:id="6"/>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w:t>
      </w:r>
      <w:proofErr w:type="spellStart"/>
      <w:r w:rsidRPr="007D0747">
        <w:rPr>
          <w:rFonts w:ascii="Arial Narrow" w:hAnsi="Arial Narrow" w:cs="Arial"/>
          <w:sz w:val="22"/>
          <w:szCs w:val="22"/>
        </w:rPr>
        <w:t>metalon</w:t>
      </w:r>
      <w:proofErr w:type="spellEnd"/>
      <w:r w:rsidRPr="007D0747">
        <w:rPr>
          <w:rFonts w:ascii="Arial Narrow" w:hAnsi="Arial Narrow" w:cs="Arial"/>
          <w:sz w:val="22"/>
          <w:szCs w:val="22"/>
        </w:rPr>
        <w:t xml:space="preserve">,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7" w:name="_Toc184027442"/>
      <w:bookmarkStart w:id="8" w:name="_Toc185149543"/>
      <w:bookmarkEnd w:id="1"/>
      <w:bookmarkEnd w:id="2"/>
      <w:r w:rsidRPr="007D0747">
        <w:rPr>
          <w:rFonts w:ascii="Arial Narrow" w:hAnsi="Arial Narrow" w:cs="Arial"/>
          <w:b/>
          <w:caps/>
          <w:sz w:val="22"/>
          <w:szCs w:val="22"/>
        </w:rPr>
        <w:t>6.4.3. Medicina e Segurança do Trabalho</w:t>
      </w:r>
      <w:bookmarkEnd w:id="7"/>
      <w:bookmarkEnd w:id="8"/>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Cabe à CONTRATADA responsabilizar-se pelo cumprimento das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 Normas Regulamentadoras de Segurança e Medicina do Trabalho Nº 4,5,6,7,9,10 e 18, bem como das demais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aplicáveis às medidas preventivas de acidentes de trabalho.</w:t>
      </w:r>
    </w:p>
    <w:p w14:paraId="1868E868" w14:textId="6896654F" w:rsidR="004A2757" w:rsidRDefault="004A2757" w:rsidP="00B15594">
      <w:pPr>
        <w:spacing w:after="120" w:line="360" w:lineRule="auto"/>
        <w:jc w:val="both"/>
        <w:rPr>
          <w:rFonts w:ascii="Arial Narrow" w:hAnsi="Arial Narrow" w:cs="Arial"/>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50768F1E"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w:t>
      </w:r>
      <w:r w:rsidR="00823673" w:rsidRPr="004D7B88">
        <w:rPr>
          <w:rFonts w:ascii="Arial Narrow" w:hAnsi="Arial Narrow" w:cs="Arial"/>
          <w:b/>
          <w:sz w:val="22"/>
          <w:szCs w:val="22"/>
        </w:rPr>
        <w:t xml:space="preserve">R$ </w:t>
      </w:r>
      <w:r w:rsidR="00823673">
        <w:rPr>
          <w:rFonts w:ascii="Arial Narrow" w:hAnsi="Arial Narrow" w:cs="Arial"/>
          <w:b/>
          <w:sz w:val="22"/>
          <w:szCs w:val="22"/>
        </w:rPr>
        <w:t xml:space="preserve">1.203.510,58 </w:t>
      </w:r>
      <w:r w:rsidR="00823673" w:rsidRPr="004D7B88">
        <w:rPr>
          <w:rFonts w:ascii="Arial Narrow" w:hAnsi="Arial Narrow" w:cs="Arial"/>
          <w:b/>
          <w:sz w:val="22"/>
          <w:szCs w:val="22"/>
        </w:rPr>
        <w:t>(</w:t>
      </w:r>
      <w:proofErr w:type="spellStart"/>
      <w:r w:rsidR="00823673">
        <w:rPr>
          <w:rFonts w:ascii="Arial Narrow" w:hAnsi="Arial Narrow" w:cs="Arial"/>
          <w:b/>
          <w:sz w:val="22"/>
          <w:szCs w:val="22"/>
        </w:rPr>
        <w:t>Hum</w:t>
      </w:r>
      <w:proofErr w:type="spellEnd"/>
      <w:r w:rsidR="00823673">
        <w:rPr>
          <w:rFonts w:ascii="Arial Narrow" w:hAnsi="Arial Narrow" w:cs="Arial"/>
          <w:b/>
          <w:sz w:val="22"/>
          <w:szCs w:val="22"/>
        </w:rPr>
        <w:t xml:space="preserve"> milhão, duzentos e três mil, quinhentos e dez reais e cinquenta e oito centavos)</w:t>
      </w:r>
      <w:r w:rsidR="007031C1" w:rsidRPr="004D7B88">
        <w:rPr>
          <w:rFonts w:ascii="Arial Narrow" w:hAnsi="Arial Narrow" w:cs="Arial"/>
          <w:b/>
          <w:sz w:val="22"/>
          <w:szCs w:val="22"/>
        </w:rPr>
        <w:t>.</w:t>
      </w:r>
      <w:r w:rsidR="005960B0">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289320AF" w:rsidR="00B15594"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proofErr w:type="gramStart"/>
      <w:r w:rsidRPr="007D0747">
        <w:rPr>
          <w:rFonts w:ascii="Arial Narrow" w:hAnsi="Arial Narrow" w:cs="Arial"/>
          <w:sz w:val="22"/>
          <w:szCs w:val="22"/>
        </w:rPr>
        <w:t xml:space="preserve">  </w:t>
      </w:r>
      <w:r w:rsidR="00CA1FC5">
        <w:rPr>
          <w:rFonts w:ascii="Arial Narrow" w:hAnsi="Arial Narrow" w:cs="Arial"/>
          <w:sz w:val="22"/>
          <w:szCs w:val="22"/>
        </w:rPr>
        <w:t xml:space="preserve"> </w:t>
      </w:r>
      <w:r w:rsidRPr="007D0747">
        <w:rPr>
          <w:rFonts w:ascii="Arial Narrow" w:hAnsi="Arial Narrow" w:cs="Arial"/>
          <w:sz w:val="22"/>
          <w:szCs w:val="22"/>
        </w:rPr>
        <w:t>(</w:t>
      </w:r>
      <w:proofErr w:type="gramEnd"/>
      <w:r w:rsidRPr="007D0747">
        <w:rPr>
          <w:rFonts w:ascii="Arial Narrow" w:hAnsi="Arial Narrow" w:cs="Arial"/>
          <w:sz w:val="22"/>
          <w:szCs w:val="22"/>
        </w:rPr>
        <w:t xml:space="preserve">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2F5996DE" w14:textId="77777777" w:rsidR="00A53354" w:rsidRPr="007D0747" w:rsidRDefault="00A5335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lastRenderedPageBreak/>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55B6222A" w:rsidR="00B15594" w:rsidRPr="00565E08" w:rsidRDefault="000331E8" w:rsidP="00B8449D">
            <w:pPr>
              <w:spacing w:line="360" w:lineRule="auto"/>
              <w:jc w:val="center"/>
              <w:rPr>
                <w:rFonts w:ascii="Arial Narrow" w:hAnsi="Arial Narrow" w:cs="Arial"/>
                <w:highlight w:val="red"/>
              </w:rPr>
            </w:pPr>
            <w:r>
              <w:rPr>
                <w:rFonts w:ascii="Arial Narrow" w:hAnsi="Arial Narrow" w:cs="Arial"/>
                <w:sz w:val="22"/>
                <w:szCs w:val="22"/>
              </w:rPr>
              <w:t>2294</w:t>
            </w:r>
          </w:p>
        </w:tc>
        <w:tc>
          <w:tcPr>
            <w:tcW w:w="3119" w:type="dxa"/>
            <w:shd w:val="clear" w:color="auto" w:fill="auto"/>
          </w:tcPr>
          <w:p w14:paraId="4296EC13" w14:textId="7495CABB" w:rsidR="00B15594" w:rsidRPr="00565E08" w:rsidRDefault="00B15594" w:rsidP="0064101D">
            <w:pPr>
              <w:spacing w:line="360" w:lineRule="auto"/>
              <w:jc w:val="center"/>
              <w:rPr>
                <w:rFonts w:ascii="Arial Narrow" w:hAnsi="Arial Narrow" w:cs="Arial"/>
                <w:highlight w:val="red"/>
              </w:rPr>
            </w:pPr>
            <w:r w:rsidRPr="00005DAA">
              <w:rPr>
                <w:rFonts w:ascii="Arial Narrow" w:hAnsi="Arial Narrow" w:cs="Arial"/>
                <w:sz w:val="22"/>
                <w:szCs w:val="22"/>
              </w:rPr>
              <w:t>4</w:t>
            </w:r>
            <w:r w:rsidR="00884BD6" w:rsidRPr="00005DAA">
              <w:rPr>
                <w:rFonts w:ascii="Arial Narrow" w:hAnsi="Arial Narrow" w:cs="Arial"/>
                <w:sz w:val="22"/>
                <w:szCs w:val="22"/>
              </w:rPr>
              <w:t>.</w:t>
            </w:r>
            <w:r w:rsidRPr="00005DAA">
              <w:rPr>
                <w:rFonts w:ascii="Arial Narrow" w:hAnsi="Arial Narrow" w:cs="Arial"/>
                <w:sz w:val="22"/>
                <w:szCs w:val="22"/>
              </w:rPr>
              <w:t>4.90.</w:t>
            </w:r>
            <w:r w:rsidR="00005DAA" w:rsidRPr="00005DAA">
              <w:rPr>
                <w:rFonts w:ascii="Arial Narrow" w:hAnsi="Arial Narrow" w:cs="Arial"/>
                <w:sz w:val="22"/>
                <w:szCs w:val="22"/>
              </w:rPr>
              <w:t>39</w:t>
            </w:r>
          </w:p>
        </w:tc>
        <w:tc>
          <w:tcPr>
            <w:tcW w:w="2552" w:type="dxa"/>
            <w:shd w:val="clear" w:color="auto" w:fill="auto"/>
          </w:tcPr>
          <w:p w14:paraId="32EB7CFB" w14:textId="1329D290" w:rsidR="00B15594" w:rsidRPr="00565E08" w:rsidRDefault="00A53354" w:rsidP="00B8449D">
            <w:pPr>
              <w:spacing w:line="360" w:lineRule="auto"/>
              <w:jc w:val="center"/>
              <w:rPr>
                <w:rFonts w:ascii="Arial Narrow" w:hAnsi="Arial Narrow" w:cs="Arial"/>
                <w:highlight w:val="red"/>
              </w:rPr>
            </w:pPr>
            <w:r w:rsidRPr="00A53354">
              <w:rPr>
                <w:rFonts w:ascii="Arial Narrow" w:hAnsi="Arial Narrow" w:cs="Arial"/>
                <w:sz w:val="22"/>
                <w:szCs w:val="22"/>
              </w:rPr>
              <w:t>01500</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C5B403E" w14:textId="3AD8A88B" w:rsidR="00C6450B" w:rsidRDefault="008C7F6B" w:rsidP="0061707D">
      <w:pPr>
        <w:tabs>
          <w:tab w:val="left" w:pos="567"/>
        </w:tabs>
        <w:spacing w:line="360" w:lineRule="auto"/>
        <w:jc w:val="both"/>
        <w:rPr>
          <w:rFonts w:ascii="Arial Narrow" w:eastAsia="Batang" w:hAnsi="Arial Narrow"/>
          <w:kern w:val="1"/>
          <w:sz w:val="22"/>
          <w:szCs w:val="22"/>
          <w:lang w:eastAsia="ar-SA"/>
        </w:rPr>
      </w:pPr>
      <w:proofErr w:type="gramStart"/>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Os</w:t>
      </w:r>
      <w:proofErr w:type="gramEnd"/>
      <w:r w:rsidRPr="004E6BBD">
        <w:rPr>
          <w:rFonts w:ascii="Arial Narrow" w:eastAsia="Batang" w:hAnsi="Arial Narrow"/>
          <w:kern w:val="1"/>
          <w:sz w:val="22"/>
          <w:szCs w:val="22"/>
          <w:lang w:eastAsia="ar-SA"/>
        </w:rPr>
        <w:t xml:space="preserve">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29702769" w14:textId="337BBE20" w:rsidR="004519F5" w:rsidRPr="000F684A" w:rsidRDefault="004519F5" w:rsidP="004519F5">
      <w:pPr>
        <w:spacing w:line="360" w:lineRule="auto"/>
        <w:ind w:firstLine="708"/>
        <w:jc w:val="both"/>
        <w:rPr>
          <w:rFonts w:ascii="Arial Narrow" w:hAnsi="Arial Narrow"/>
          <w:sz w:val="22"/>
          <w:szCs w:val="22"/>
        </w:rPr>
      </w:pPr>
      <w:proofErr w:type="gramStart"/>
      <w:r w:rsidRPr="000F684A">
        <w:rPr>
          <w:rFonts w:ascii="Arial Narrow" w:hAnsi="Arial Narrow"/>
          <w:sz w:val="22"/>
          <w:szCs w:val="22"/>
        </w:rPr>
        <w:t>a</w:t>
      </w:r>
      <w:proofErr w:type="gramEnd"/>
      <w:r w:rsidRPr="000F684A">
        <w:rPr>
          <w:rFonts w:ascii="Arial Narrow" w:hAnsi="Arial Narrow"/>
          <w:sz w:val="22"/>
          <w:szCs w:val="22"/>
        </w:rPr>
        <w:t xml:space="preserve"> – </w:t>
      </w:r>
      <w:r w:rsidR="0046556B">
        <w:rPr>
          <w:rFonts w:ascii="Arial Narrow" w:hAnsi="Arial Narrow"/>
          <w:sz w:val="22"/>
          <w:szCs w:val="22"/>
        </w:rPr>
        <w:t>Fornecimento e instalação de dreno tipo espinho de peixe ou similar com área mínima de 315,75</w:t>
      </w:r>
      <w:r w:rsidR="00E36484">
        <w:rPr>
          <w:rFonts w:ascii="Arial Narrow" w:hAnsi="Arial Narrow"/>
          <w:sz w:val="22"/>
          <w:szCs w:val="22"/>
        </w:rPr>
        <w:t xml:space="preserve"> m</w:t>
      </w:r>
      <w:r w:rsidR="00D6023F">
        <w:rPr>
          <w:rFonts w:ascii="Arial Narrow" w:hAnsi="Arial Narrow"/>
          <w:sz w:val="22"/>
          <w:szCs w:val="22"/>
        </w:rPr>
        <w:t>;</w:t>
      </w:r>
    </w:p>
    <w:p w14:paraId="29C65DD2" w14:textId="690EB09A" w:rsidR="00C6450B" w:rsidRDefault="009B7856" w:rsidP="004519F5">
      <w:pPr>
        <w:spacing w:line="360" w:lineRule="auto"/>
        <w:ind w:firstLine="708"/>
        <w:jc w:val="both"/>
        <w:rPr>
          <w:rFonts w:ascii="Arial Narrow" w:hAnsi="Arial Narrow"/>
          <w:sz w:val="22"/>
          <w:szCs w:val="22"/>
        </w:rPr>
      </w:pPr>
      <w:proofErr w:type="gramStart"/>
      <w:r>
        <w:rPr>
          <w:rFonts w:ascii="Arial Narrow" w:hAnsi="Arial Narrow"/>
          <w:sz w:val="22"/>
          <w:szCs w:val="22"/>
        </w:rPr>
        <w:t>b</w:t>
      </w:r>
      <w:proofErr w:type="gramEnd"/>
      <w:r>
        <w:rPr>
          <w:rFonts w:ascii="Arial Narrow" w:hAnsi="Arial Narrow"/>
          <w:sz w:val="22"/>
          <w:szCs w:val="22"/>
        </w:rPr>
        <w:t xml:space="preserve"> </w:t>
      </w:r>
      <w:r w:rsidR="00D6023F">
        <w:rPr>
          <w:rFonts w:ascii="Arial Narrow" w:hAnsi="Arial Narrow"/>
          <w:sz w:val="22"/>
          <w:szCs w:val="22"/>
        </w:rPr>
        <w:t>–</w:t>
      </w:r>
      <w:r>
        <w:rPr>
          <w:rFonts w:ascii="Arial Narrow" w:hAnsi="Arial Narrow"/>
          <w:sz w:val="22"/>
          <w:szCs w:val="22"/>
        </w:rPr>
        <w:t xml:space="preserve"> </w:t>
      </w:r>
      <w:r w:rsidR="00D6023F">
        <w:rPr>
          <w:rFonts w:ascii="Arial Narrow" w:hAnsi="Arial Narrow"/>
          <w:sz w:val="22"/>
          <w:szCs w:val="22"/>
        </w:rPr>
        <w:t>Fornecimento e instalação de calçada ou similar (piso de concreto) com área mínima de 154,05 m²</w:t>
      </w:r>
      <w:r w:rsidR="00484058">
        <w:rPr>
          <w:rFonts w:ascii="Arial Narrow" w:hAnsi="Arial Narrow"/>
          <w:sz w:val="22"/>
          <w:szCs w:val="22"/>
        </w:rPr>
        <w:t xml:space="preserve"> ou 15,40 m³</w:t>
      </w:r>
      <w:r w:rsidR="00697A59">
        <w:rPr>
          <w:rFonts w:ascii="Arial Narrow" w:hAnsi="Arial Narrow"/>
          <w:sz w:val="22"/>
          <w:szCs w:val="22"/>
        </w:rPr>
        <w:t>.</w:t>
      </w: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 xml:space="preserve">A Certidão de Acervo Técnico – CAT deverá ser emitida pelo conselho de fiscalização profissional competente em nome dos profissionais vinculados aos referidos atestados, sendo que somente serão aceitas as </w:t>
      </w:r>
      <w:r w:rsidRPr="00A8743C">
        <w:rPr>
          <w:rFonts w:ascii="Arial Narrow" w:hAnsi="Arial Narrow"/>
          <w:sz w:val="22"/>
          <w:szCs w:val="22"/>
        </w:rPr>
        <w:lastRenderedPageBreak/>
        <w:t xml:space="preserve">constantes do artigo 1º da Resolução n. 218 do </w:t>
      </w:r>
      <w:proofErr w:type="spellStart"/>
      <w:r w:rsidRPr="00A8743C">
        <w:rPr>
          <w:rFonts w:ascii="Arial Narrow" w:hAnsi="Arial Narrow"/>
          <w:sz w:val="22"/>
          <w:szCs w:val="22"/>
        </w:rPr>
        <w:t>Confea</w:t>
      </w:r>
      <w:proofErr w:type="spellEnd"/>
      <w:r w:rsidRPr="00A8743C">
        <w:rPr>
          <w:rFonts w:ascii="Arial Narrow" w:hAnsi="Arial Narrow"/>
          <w:sz w:val="22"/>
          <w:szCs w:val="22"/>
        </w:rPr>
        <w:t>, relacionadas a execução do serviço e ao (s) atestado (s) apresentado (s).</w:t>
      </w:r>
    </w:p>
    <w:p w14:paraId="12BB399C" w14:textId="3C8D4104" w:rsidR="00575E2D"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17C75F64" w14:textId="789CE133" w:rsidR="00C261FE" w:rsidRDefault="00BC292F" w:rsidP="00C261FE">
      <w:pPr>
        <w:spacing w:line="360" w:lineRule="auto"/>
        <w:ind w:firstLine="708"/>
        <w:jc w:val="both"/>
        <w:rPr>
          <w:rFonts w:ascii="Arial Narrow" w:hAnsi="Arial Narrow"/>
          <w:sz w:val="22"/>
          <w:szCs w:val="22"/>
        </w:rPr>
      </w:pPr>
      <w:r w:rsidRPr="00D25AA6">
        <w:rPr>
          <w:rFonts w:ascii="Arial Narrow" w:hAnsi="Arial Narrow"/>
          <w:sz w:val="22"/>
          <w:szCs w:val="22"/>
        </w:rPr>
        <w:t xml:space="preserve">A obra de </w:t>
      </w:r>
      <w:r>
        <w:rPr>
          <w:rFonts w:ascii="Arial Narrow" w:hAnsi="Arial Narrow"/>
          <w:sz w:val="22"/>
          <w:szCs w:val="22"/>
        </w:rPr>
        <w:t>reforma</w:t>
      </w:r>
      <w:r w:rsidR="0071465B">
        <w:rPr>
          <w:rFonts w:ascii="Arial Narrow" w:hAnsi="Arial Narrow"/>
          <w:sz w:val="22"/>
          <w:szCs w:val="22"/>
        </w:rPr>
        <w:t xml:space="preserve"> e revitalização</w:t>
      </w:r>
      <w:r w:rsidR="00C261FE">
        <w:rPr>
          <w:rFonts w:ascii="Arial Narrow" w:hAnsi="Arial Narrow"/>
          <w:sz w:val="22"/>
          <w:szCs w:val="22"/>
        </w:rPr>
        <w:t xml:space="preserve"> do</w:t>
      </w:r>
      <w:r w:rsidR="0036606F">
        <w:rPr>
          <w:rFonts w:ascii="Arial Narrow" w:hAnsi="Arial Narrow"/>
          <w:sz w:val="22"/>
          <w:szCs w:val="22"/>
        </w:rPr>
        <w:t xml:space="preserve"> </w:t>
      </w:r>
      <w:proofErr w:type="spellStart"/>
      <w:r w:rsidR="0036606F">
        <w:rPr>
          <w:rFonts w:ascii="Arial Narrow" w:hAnsi="Arial Narrow" w:cs="Calibri"/>
          <w:color w:val="000000"/>
          <w:sz w:val="22"/>
          <w:szCs w:val="22"/>
        </w:rPr>
        <w:t>mini-estádio</w:t>
      </w:r>
      <w:proofErr w:type="spellEnd"/>
      <w:r w:rsidR="0036606F">
        <w:rPr>
          <w:rFonts w:ascii="Arial Narrow" w:hAnsi="Arial Narrow" w:cs="Calibri"/>
          <w:color w:val="000000"/>
          <w:sz w:val="22"/>
          <w:szCs w:val="22"/>
        </w:rPr>
        <w:t xml:space="preserve"> </w:t>
      </w:r>
      <w:proofErr w:type="spellStart"/>
      <w:r w:rsidR="0036606F">
        <w:rPr>
          <w:rFonts w:ascii="Arial Narrow" w:hAnsi="Arial Narrow" w:cs="Calibri"/>
          <w:color w:val="000000"/>
          <w:sz w:val="22"/>
          <w:szCs w:val="22"/>
        </w:rPr>
        <w:t>Profº</w:t>
      </w:r>
      <w:proofErr w:type="spellEnd"/>
      <w:r w:rsidR="0036606F">
        <w:rPr>
          <w:rFonts w:ascii="Arial Narrow" w:hAnsi="Arial Narrow" w:cs="Calibri"/>
          <w:color w:val="000000"/>
          <w:sz w:val="22"/>
          <w:szCs w:val="22"/>
        </w:rPr>
        <w:t xml:space="preserve"> Hélio Magalhães de O</w:t>
      </w:r>
      <w:r w:rsidR="0036606F" w:rsidRPr="0036606F">
        <w:rPr>
          <w:rFonts w:ascii="Arial Narrow" w:hAnsi="Arial Narrow" w:cs="Calibri"/>
          <w:color w:val="000000"/>
          <w:sz w:val="22"/>
          <w:szCs w:val="22"/>
        </w:rPr>
        <w:t>liveira</w:t>
      </w:r>
      <w:r w:rsidRPr="00D25AA6">
        <w:rPr>
          <w:rFonts w:ascii="Arial Narrow" w:hAnsi="Arial Narrow"/>
          <w:sz w:val="22"/>
          <w:szCs w:val="22"/>
        </w:rPr>
        <w:t xml:space="preserve">, </w:t>
      </w:r>
      <w:r w:rsidR="00670359">
        <w:rPr>
          <w:rFonts w:ascii="Arial Narrow" w:hAnsi="Arial Narrow"/>
          <w:sz w:val="22"/>
          <w:szCs w:val="22"/>
        </w:rPr>
        <w:t xml:space="preserve">visto que o mesmo possui um </w:t>
      </w:r>
      <w:r w:rsidR="00A13F58">
        <w:rPr>
          <w:rFonts w:ascii="Arial Narrow" w:hAnsi="Arial Narrow"/>
          <w:sz w:val="22"/>
          <w:szCs w:val="22"/>
        </w:rPr>
        <w:t>campo de futebol</w:t>
      </w:r>
      <w:r w:rsidR="00C261FE">
        <w:rPr>
          <w:rFonts w:ascii="Arial Narrow" w:hAnsi="Arial Narrow"/>
          <w:sz w:val="22"/>
          <w:szCs w:val="22"/>
        </w:rPr>
        <w:t>,</w:t>
      </w:r>
      <w:r w:rsidR="00670359">
        <w:rPr>
          <w:rFonts w:ascii="Arial Narrow" w:hAnsi="Arial Narrow"/>
          <w:sz w:val="22"/>
          <w:szCs w:val="22"/>
        </w:rPr>
        <w:t xml:space="preserve"> surgiu a necessidade de realização de um</w:t>
      </w:r>
      <w:r w:rsidR="00C261FE">
        <w:rPr>
          <w:rFonts w:ascii="Arial Narrow" w:hAnsi="Arial Narrow"/>
          <w:sz w:val="22"/>
          <w:szCs w:val="22"/>
        </w:rPr>
        <w:t xml:space="preserve"> </w:t>
      </w:r>
      <w:r w:rsidR="00C261FE" w:rsidRPr="00C261FE">
        <w:rPr>
          <w:rFonts w:ascii="Arial Narrow" w:hAnsi="Arial Narrow"/>
          <w:sz w:val="22"/>
          <w:szCs w:val="22"/>
        </w:rPr>
        <w:t xml:space="preserve">dreno espinha de peixe é um dos esquemas de drenagem mais eficazes, já que garante mais vazão ao volume de água recolhido pelos tubos laterais. Por isso, é o esquema mais indicado para campos de futebol, pois evita o </w:t>
      </w:r>
      <w:proofErr w:type="spellStart"/>
      <w:r w:rsidR="00C261FE" w:rsidRPr="00C261FE">
        <w:rPr>
          <w:rFonts w:ascii="Arial Narrow" w:hAnsi="Arial Narrow"/>
          <w:sz w:val="22"/>
          <w:szCs w:val="22"/>
        </w:rPr>
        <w:t>encharcamento</w:t>
      </w:r>
      <w:proofErr w:type="spellEnd"/>
      <w:r w:rsidR="00C261FE" w:rsidRPr="00C261FE">
        <w:rPr>
          <w:rFonts w:ascii="Arial Narrow" w:hAnsi="Arial Narrow"/>
          <w:sz w:val="22"/>
          <w:szCs w:val="22"/>
        </w:rPr>
        <w:t xml:space="preserve"> do gramado e consequentemente a paralisação do jogo ou evento em dias de chuvas intensas. </w:t>
      </w:r>
    </w:p>
    <w:p w14:paraId="223C0D9E" w14:textId="5B3B32B9" w:rsidR="00560FCE" w:rsidRDefault="00560FCE" w:rsidP="00711F4C">
      <w:pPr>
        <w:spacing w:line="360" w:lineRule="auto"/>
        <w:ind w:firstLine="708"/>
        <w:jc w:val="both"/>
        <w:rPr>
          <w:rFonts w:ascii="Arial Narrow" w:hAnsi="Arial Narrow"/>
          <w:sz w:val="22"/>
          <w:szCs w:val="22"/>
        </w:rPr>
      </w:pPr>
      <w:r w:rsidRPr="00560FCE">
        <w:rPr>
          <w:rFonts w:ascii="Arial Narrow" w:hAnsi="Arial Narrow"/>
          <w:sz w:val="22"/>
          <w:szCs w:val="22"/>
        </w:rPr>
        <w:t xml:space="preserve">Execução de passeio (calçada) ou piso de concreto não armado tem acabamento convencional, moldado in loco, trata-se de um item de maior relevância, tem sua característica possibilitar que os cidadãos possam ir e ir com liberdade, autonomia, principalmente com segurança e oferecer acessibilidades a todos os usuários. </w:t>
      </w:r>
    </w:p>
    <w:p w14:paraId="18808A15" w14:textId="515AC4C8" w:rsidR="00C6450B" w:rsidRPr="00EE1E45" w:rsidRDefault="00575E2D" w:rsidP="00711F4C">
      <w:pPr>
        <w:spacing w:line="360" w:lineRule="auto"/>
        <w:ind w:firstLine="708"/>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61AA7163" w:rsidR="0061707D"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w:t>
      </w:r>
      <w:r w:rsidR="00CE49FA">
        <w:rPr>
          <w:rFonts w:ascii="Arial Narrow" w:hAnsi="Arial Narrow"/>
          <w:sz w:val="22"/>
          <w:szCs w:val="22"/>
        </w:rPr>
        <w:t>que a</w:t>
      </w:r>
      <w:r w:rsidRPr="00EE1E45">
        <w:rPr>
          <w:rFonts w:ascii="Arial Narrow" w:hAnsi="Arial Narrow"/>
          <w:sz w:val="22"/>
          <w:szCs w:val="22"/>
        </w:rPr>
        <w:t xml:space="preserve"> Licitante possuir em seu quadro de pessoal ou corpo diretivo, na data d</w:t>
      </w:r>
      <w:r w:rsidR="00F508C3">
        <w:rPr>
          <w:rFonts w:ascii="Arial Narrow" w:hAnsi="Arial Narrow"/>
          <w:sz w:val="22"/>
          <w:szCs w:val="22"/>
        </w:rPr>
        <w:t xml:space="preserve">a licitação, engenheiro civil/engenheiro eletricista, </w:t>
      </w:r>
      <w:r w:rsidR="00F508C3" w:rsidRPr="00EE1E45">
        <w:rPr>
          <w:rFonts w:ascii="Arial Narrow" w:hAnsi="Arial Narrow"/>
          <w:sz w:val="22"/>
          <w:szCs w:val="22"/>
        </w:rPr>
        <w:t>arquiteto</w:t>
      </w:r>
      <w:r w:rsidR="00F508C3">
        <w:rPr>
          <w:rFonts w:ascii="Arial Narrow" w:hAnsi="Arial Narrow"/>
          <w:sz w:val="22"/>
          <w:szCs w:val="22"/>
        </w:rPr>
        <w:t xml:space="preserve"> e/ou técnico em eletrotécnica </w:t>
      </w:r>
      <w:proofErr w:type="gramStart"/>
      <w:r w:rsidRPr="00EE1E45">
        <w:rPr>
          <w:rFonts w:ascii="Arial Narrow" w:hAnsi="Arial Narrow"/>
          <w:sz w:val="22"/>
          <w:szCs w:val="22"/>
        </w:rPr>
        <w:t>detentor(</w:t>
      </w:r>
      <w:proofErr w:type="gramEnd"/>
      <w:r w:rsidRPr="00EE1E45">
        <w:rPr>
          <w:rFonts w:ascii="Arial Narrow" w:hAnsi="Arial Narrow"/>
          <w:sz w:val="22"/>
          <w:szCs w:val="22"/>
        </w:rPr>
        <w:t xml:space="preserve">es) de Atestado de Capacidade Técnica (devidamente registrado) com Certidão de Acervo Técnico – </w:t>
      </w:r>
      <w:proofErr w:type="spellStart"/>
      <w:r w:rsidRPr="00EE1E45">
        <w:rPr>
          <w:rFonts w:ascii="Arial Narrow" w:hAnsi="Arial Narrow"/>
          <w:sz w:val="22"/>
          <w:szCs w:val="22"/>
        </w:rPr>
        <w:t>CAT's</w:t>
      </w:r>
      <w:proofErr w:type="spellEnd"/>
      <w:r w:rsidRPr="00EE1E45">
        <w:rPr>
          <w:rFonts w:ascii="Arial Narrow" w:hAnsi="Arial Narrow"/>
          <w:sz w:val="22"/>
          <w:szCs w:val="22"/>
        </w:rPr>
        <w:t xml:space="preserve">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5EFD6D2B" w14:textId="05B429F2" w:rsidR="00202B23" w:rsidRPr="001E2188" w:rsidRDefault="0061707D" w:rsidP="00202B23">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202B23" w:rsidRPr="00394E6C">
        <w:rPr>
          <w:rFonts w:ascii="Arial Narrow" w:hAnsi="Arial Narrow"/>
          <w:sz w:val="22"/>
          <w:szCs w:val="22"/>
        </w:rPr>
        <w:t xml:space="preserve">Registro / Certidão de inscrição </w:t>
      </w:r>
      <w:proofErr w:type="gramStart"/>
      <w:r w:rsidR="00202B23" w:rsidRPr="00394E6C">
        <w:rPr>
          <w:rFonts w:ascii="Arial Narrow" w:hAnsi="Arial Narrow"/>
          <w:sz w:val="22"/>
          <w:szCs w:val="22"/>
        </w:rPr>
        <w:t>do(</w:t>
      </w:r>
      <w:proofErr w:type="gramEnd"/>
      <w:r w:rsidR="00202B23" w:rsidRPr="00394E6C">
        <w:rPr>
          <w:rFonts w:ascii="Arial Narrow" w:hAnsi="Arial Narrow"/>
          <w:sz w:val="22"/>
          <w:szCs w:val="22"/>
        </w:rPr>
        <w:t>s) responsável(</w:t>
      </w:r>
      <w:proofErr w:type="spellStart"/>
      <w:r w:rsidR="00202B23" w:rsidRPr="00394E6C">
        <w:rPr>
          <w:rFonts w:ascii="Arial Narrow" w:hAnsi="Arial Narrow"/>
          <w:sz w:val="22"/>
          <w:szCs w:val="22"/>
        </w:rPr>
        <w:t>is</w:t>
      </w:r>
      <w:proofErr w:type="spellEnd"/>
      <w:r w:rsidR="00202B23" w:rsidRPr="00394E6C">
        <w:rPr>
          <w:rFonts w:ascii="Arial Narrow" w:hAnsi="Arial Narrow"/>
          <w:sz w:val="22"/>
          <w:szCs w:val="22"/>
        </w:rPr>
        <w:t xml:space="preserve">) técnico(s) no Conselho Regional de Engenharia e Agronomia – CREA </w:t>
      </w:r>
      <w:r w:rsidR="00202B23" w:rsidRPr="00351F2D">
        <w:rPr>
          <w:rFonts w:ascii="Arial Narrow" w:hAnsi="Arial Narrow"/>
          <w:sz w:val="22"/>
          <w:szCs w:val="22"/>
        </w:rPr>
        <w:t>ou Conselho de Arquitetura e Urbanismo - CAU</w:t>
      </w:r>
      <w:r w:rsidR="00202B23" w:rsidRPr="001E2188">
        <w:rPr>
          <w:rFonts w:ascii="Arial Narrow" w:hAnsi="Arial Narrow"/>
          <w:sz w:val="22"/>
          <w:szCs w:val="22"/>
        </w:rPr>
        <w:t xml:space="preserve">, </w:t>
      </w:r>
      <w:r w:rsidR="00202B23" w:rsidRPr="001E2188">
        <w:rPr>
          <w:rFonts w:ascii="Arial Narrow" w:hAnsi="Arial Narrow"/>
          <w:b/>
          <w:sz w:val="22"/>
          <w:szCs w:val="22"/>
          <w:u w:val="single"/>
        </w:rPr>
        <w:t>devidamente atualizada</w:t>
      </w:r>
      <w:r w:rsidR="00202B23" w:rsidRPr="001E2188">
        <w:rPr>
          <w:rFonts w:ascii="Arial Narrow" w:hAnsi="Arial Narrow"/>
          <w:sz w:val="22"/>
          <w:szCs w:val="22"/>
        </w:rPr>
        <w:t>, com valid</w:t>
      </w:r>
      <w:r w:rsidR="00202B23">
        <w:rPr>
          <w:rFonts w:ascii="Arial Narrow" w:hAnsi="Arial Narrow"/>
          <w:sz w:val="22"/>
          <w:szCs w:val="22"/>
        </w:rPr>
        <w:t>ade na data de sua apresentação.</w:t>
      </w:r>
    </w:p>
    <w:p w14:paraId="131AEADD" w14:textId="632008C6" w:rsidR="009B7856"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w:t>
      </w:r>
      <w:proofErr w:type="spellStart"/>
      <w:r w:rsidRPr="00D25AA6">
        <w:rPr>
          <w:rFonts w:ascii="Arial Narrow" w:hAnsi="Arial Narrow"/>
          <w:sz w:val="22"/>
          <w:szCs w:val="22"/>
        </w:rPr>
        <w:t>CAT's</w:t>
      </w:r>
      <w:proofErr w:type="spellEnd"/>
      <w:r w:rsidRPr="00D25AA6">
        <w:rPr>
          <w:rFonts w:ascii="Arial Narrow" w:hAnsi="Arial Narrow"/>
          <w:sz w:val="22"/>
          <w:szCs w:val="22"/>
        </w:rPr>
        <w:t xml:space="preserve">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 xml:space="preserve">emitidos por pessoa jurídica, de direito público ou privado, que comprovem que o (s) </w:t>
      </w:r>
      <w:proofErr w:type="gramStart"/>
      <w:r w:rsidRPr="00D25AA6">
        <w:rPr>
          <w:rFonts w:ascii="Arial Narrow" w:hAnsi="Arial Narrow"/>
          <w:sz w:val="22"/>
          <w:szCs w:val="22"/>
        </w:rPr>
        <w:t>responsável(</w:t>
      </w:r>
      <w:proofErr w:type="spellStart"/>
      <w:proofErr w:type="gramEnd"/>
      <w:r w:rsidRPr="00D25AA6">
        <w:rPr>
          <w:rFonts w:ascii="Arial Narrow" w:hAnsi="Arial Narrow"/>
          <w:sz w:val="22"/>
          <w:szCs w:val="22"/>
        </w:rPr>
        <w:t>is</w:t>
      </w:r>
      <w:proofErr w:type="spellEnd"/>
      <w:r w:rsidRPr="00D25AA6">
        <w:rPr>
          <w:rFonts w:ascii="Arial Narrow" w:hAnsi="Arial Narrow"/>
          <w:sz w:val="22"/>
          <w:szCs w:val="22"/>
        </w:rPr>
        <w:t>) técnico(s) executou obra ou serviços de grau de complexidade igual ou superior ao objeto licitado, com as seguintes características:</w:t>
      </w: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17DE17EF" w14:textId="2D1ED94D" w:rsidR="00A51462" w:rsidRPr="000F684A" w:rsidRDefault="00A51462" w:rsidP="00A51462">
      <w:pPr>
        <w:spacing w:line="360" w:lineRule="auto"/>
        <w:ind w:firstLine="708"/>
        <w:jc w:val="both"/>
        <w:rPr>
          <w:rFonts w:ascii="Arial Narrow" w:hAnsi="Arial Narrow"/>
          <w:sz w:val="22"/>
          <w:szCs w:val="22"/>
        </w:rPr>
      </w:pPr>
      <w:proofErr w:type="gramStart"/>
      <w:r w:rsidRPr="000F684A">
        <w:rPr>
          <w:rFonts w:ascii="Arial Narrow" w:hAnsi="Arial Narrow"/>
          <w:sz w:val="22"/>
          <w:szCs w:val="22"/>
        </w:rPr>
        <w:t>a</w:t>
      </w:r>
      <w:proofErr w:type="gramEnd"/>
      <w:r w:rsidRPr="000F684A">
        <w:rPr>
          <w:rFonts w:ascii="Arial Narrow" w:hAnsi="Arial Narrow"/>
          <w:sz w:val="22"/>
          <w:szCs w:val="22"/>
        </w:rPr>
        <w:t xml:space="preserve"> – </w:t>
      </w:r>
      <w:r>
        <w:rPr>
          <w:rFonts w:ascii="Arial Narrow" w:hAnsi="Arial Narrow"/>
          <w:sz w:val="22"/>
          <w:szCs w:val="22"/>
        </w:rPr>
        <w:t>Fornecimento e instalação de dreno tipo espinho de peixe ou similar;</w:t>
      </w:r>
    </w:p>
    <w:p w14:paraId="3E48F99A" w14:textId="22C1FBD9" w:rsidR="00A51462" w:rsidRDefault="00A51462" w:rsidP="00A51462">
      <w:pPr>
        <w:spacing w:line="360" w:lineRule="auto"/>
        <w:ind w:firstLine="708"/>
        <w:jc w:val="both"/>
        <w:rPr>
          <w:rFonts w:ascii="Arial Narrow" w:hAnsi="Arial Narrow"/>
          <w:sz w:val="22"/>
          <w:szCs w:val="22"/>
        </w:rPr>
      </w:pPr>
      <w:proofErr w:type="gramStart"/>
      <w:r>
        <w:rPr>
          <w:rFonts w:ascii="Arial Narrow" w:hAnsi="Arial Narrow"/>
          <w:sz w:val="22"/>
          <w:szCs w:val="22"/>
        </w:rPr>
        <w:t>b</w:t>
      </w:r>
      <w:proofErr w:type="gramEnd"/>
      <w:r>
        <w:rPr>
          <w:rFonts w:ascii="Arial Narrow" w:hAnsi="Arial Narrow"/>
          <w:sz w:val="22"/>
          <w:szCs w:val="22"/>
        </w:rPr>
        <w:t xml:space="preserve"> – Fornecimento e instalação de calçada ou similar (piso de concreto).</w:t>
      </w: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lastRenderedPageBreak/>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w:t>
      </w:r>
      <w:proofErr w:type="gramStart"/>
      <w:r w:rsidRPr="00EE1E45">
        <w:rPr>
          <w:rFonts w:ascii="Arial Narrow" w:hAnsi="Arial Narrow"/>
          <w:sz w:val="22"/>
          <w:szCs w:val="22"/>
        </w:rPr>
        <w:t>do(</w:t>
      </w:r>
      <w:proofErr w:type="gramEnd"/>
      <w:r w:rsidRPr="00EE1E45">
        <w:rPr>
          <w:rFonts w:ascii="Arial Narrow" w:hAnsi="Arial Narrow"/>
          <w:sz w:val="22"/>
          <w:szCs w:val="22"/>
        </w:rPr>
        <w:t>s) profissional(</w:t>
      </w:r>
      <w:proofErr w:type="spellStart"/>
      <w:r w:rsidRPr="00EE1E45">
        <w:rPr>
          <w:rFonts w:ascii="Arial Narrow" w:hAnsi="Arial Narrow"/>
          <w:sz w:val="22"/>
          <w:szCs w:val="22"/>
        </w:rPr>
        <w:t>is</w:t>
      </w:r>
      <w:proofErr w:type="spellEnd"/>
      <w:r w:rsidRPr="00EE1E45">
        <w:rPr>
          <w:rFonts w:ascii="Arial Narrow" w:hAnsi="Arial Narrow"/>
          <w:sz w:val="22"/>
          <w:szCs w:val="22"/>
        </w:rPr>
        <w:t>)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w:t>
      </w:r>
      <w:proofErr w:type="gramStart"/>
      <w:r w:rsidRPr="00EE1E45">
        <w:rPr>
          <w:rFonts w:ascii="Arial Narrow" w:hAnsi="Arial Narrow"/>
          <w:sz w:val="22"/>
          <w:szCs w:val="22"/>
        </w:rPr>
        <w:t>a(</w:t>
      </w:r>
      <w:proofErr w:type="gramEnd"/>
      <w:r w:rsidRPr="00EE1E45">
        <w:rPr>
          <w:rFonts w:ascii="Arial Narrow" w:hAnsi="Arial Narrow"/>
          <w:sz w:val="22"/>
          <w:szCs w:val="22"/>
        </w:rPr>
        <w:t>s) declaração(</w:t>
      </w:r>
      <w:proofErr w:type="spellStart"/>
      <w:r w:rsidRPr="00EE1E45">
        <w:rPr>
          <w:rFonts w:ascii="Arial Narrow" w:hAnsi="Arial Narrow"/>
          <w:sz w:val="22"/>
          <w:szCs w:val="22"/>
        </w:rPr>
        <w:t>ões</w:t>
      </w:r>
      <w:proofErr w:type="spellEnd"/>
      <w:r w:rsidRPr="00EE1E45">
        <w:rPr>
          <w:rFonts w:ascii="Arial Narrow" w:hAnsi="Arial Narrow"/>
          <w:sz w:val="22"/>
          <w:szCs w:val="22"/>
        </w:rPr>
        <w:t>), correspondente aos modelos deste Projeto Básico.</w:t>
      </w: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53CB63D9"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A51462">
        <w:rPr>
          <w:rFonts w:ascii="Arial Narrow" w:hAnsi="Arial Narrow" w:cs="Arial"/>
          <w:b/>
          <w:sz w:val="22"/>
          <w:szCs w:val="22"/>
        </w:rPr>
        <w:t>90</w:t>
      </w:r>
      <w:r w:rsidRPr="001B1001">
        <w:rPr>
          <w:rFonts w:ascii="Arial Narrow" w:hAnsi="Arial Narrow" w:cs="Arial"/>
          <w:b/>
          <w:sz w:val="22"/>
          <w:szCs w:val="22"/>
        </w:rPr>
        <w:t xml:space="preserve"> (</w:t>
      </w:r>
      <w:r w:rsidR="00A51462">
        <w:rPr>
          <w:rFonts w:ascii="Arial Narrow" w:hAnsi="Arial Narrow" w:cs="Arial"/>
          <w:b/>
          <w:sz w:val="22"/>
          <w:szCs w:val="22"/>
        </w:rPr>
        <w:t>Noventa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lastRenderedPageBreak/>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w:t>
      </w:r>
      <w:proofErr w:type="spellStart"/>
      <w:r w:rsidRPr="002F3562">
        <w:rPr>
          <w:rFonts w:ascii="Arial Narrow" w:hAnsi="Arial Narrow" w:cs="Arial"/>
          <w:sz w:val="22"/>
          <w:szCs w:val="22"/>
        </w:rPr>
        <w:t>Rerratificação</w:t>
      </w:r>
      <w:proofErr w:type="spellEnd"/>
      <w:r w:rsidRPr="002F3562">
        <w:rPr>
          <w:rFonts w:ascii="Arial Narrow" w:hAnsi="Arial Narrow" w:cs="Arial"/>
          <w:sz w:val="22"/>
          <w:szCs w:val="22"/>
        </w:rPr>
        <w:t xml:space="preserve">, mas de simples </w:t>
      </w:r>
      <w:proofErr w:type="spellStart"/>
      <w:r w:rsidRPr="002F3562">
        <w:rPr>
          <w:rFonts w:ascii="Arial Narrow" w:hAnsi="Arial Narrow" w:cs="Arial"/>
          <w:sz w:val="22"/>
          <w:szCs w:val="22"/>
        </w:rPr>
        <w:t>apostilamento</w:t>
      </w:r>
      <w:proofErr w:type="spellEnd"/>
      <w:r w:rsidRPr="002F3562">
        <w:rPr>
          <w:rFonts w:ascii="Arial Narrow" w:hAnsi="Arial Narrow" w:cs="Arial"/>
          <w:sz w:val="22"/>
          <w:szCs w:val="22"/>
        </w:rPr>
        <w:t xml:space="preserve">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 )</w:t>
      </w:r>
      <w:proofErr w:type="gramEnd"/>
      <w:r w:rsidRPr="007D0747">
        <w:rPr>
          <w:rFonts w:ascii="Arial Narrow" w:hAnsi="Arial Narrow" w:cs="Arial"/>
          <w:sz w:val="22"/>
          <w:szCs w:val="22"/>
        </w:rPr>
        <w:t xml:space="preserve"> jornal oficial da união – </w:t>
      </w:r>
      <w:proofErr w:type="spellStart"/>
      <w:r w:rsidRPr="007D0747">
        <w:rPr>
          <w:rFonts w:ascii="Arial Narrow" w:hAnsi="Arial Narrow" w:cs="Arial"/>
          <w:sz w:val="22"/>
          <w:szCs w:val="22"/>
        </w:rPr>
        <w:t>d.o.u</w:t>
      </w:r>
      <w:proofErr w:type="spellEnd"/>
      <w:r w:rsidRPr="007D0747">
        <w:rPr>
          <w:rFonts w:ascii="Arial Narrow" w:hAnsi="Arial Narrow" w:cs="Arial"/>
          <w:sz w:val="22"/>
          <w:szCs w:val="22"/>
        </w:rPr>
        <w:tab/>
      </w:r>
      <w:r w:rsidRPr="007D0747">
        <w:rPr>
          <w:rFonts w:ascii="Arial Narrow" w:hAnsi="Arial Narrow" w:cs="Arial"/>
          <w:sz w:val="22"/>
          <w:szCs w:val="22"/>
        </w:rPr>
        <w:tab/>
        <w:t xml:space="preserve">           (  ) jornal oficial do Estado-</w:t>
      </w:r>
      <w:proofErr w:type="spellStart"/>
      <w:r w:rsidRPr="007D0747">
        <w:rPr>
          <w:rFonts w:ascii="Arial Narrow" w:hAnsi="Arial Narrow" w:cs="Arial"/>
          <w:sz w:val="22"/>
          <w:szCs w:val="22"/>
        </w:rPr>
        <w:t>Iomat</w:t>
      </w:r>
      <w:proofErr w:type="spellEnd"/>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(x) jornal oficial do município - </w:t>
      </w:r>
      <w:proofErr w:type="spellStart"/>
      <w:r w:rsidRPr="007D0747">
        <w:rPr>
          <w:rFonts w:ascii="Arial Narrow" w:hAnsi="Arial Narrow" w:cs="Arial"/>
          <w:b/>
          <w:sz w:val="22"/>
          <w:szCs w:val="22"/>
        </w:rPr>
        <w:t>amm</w:t>
      </w:r>
      <w:proofErr w:type="spellEnd"/>
      <w:r w:rsidRPr="007D0747">
        <w:rPr>
          <w:rFonts w:ascii="Arial Narrow" w:hAnsi="Arial Narrow" w:cs="Arial"/>
          <w:b/>
          <w:sz w:val="22"/>
          <w:szCs w:val="22"/>
        </w:rPr>
        <w:t>.</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proofErr w:type="gramStart"/>
      <w:r w:rsidR="00553292">
        <w:rPr>
          <w:rFonts w:ascii="Arial Narrow" w:hAnsi="Arial Narrow" w:cs="Arial"/>
          <w:b/>
          <w:sz w:val="22"/>
          <w:szCs w:val="22"/>
        </w:rPr>
        <w:t xml:space="preserve">   </w:t>
      </w:r>
      <w:r w:rsidRPr="00B64278">
        <w:rPr>
          <w:rFonts w:ascii="Arial Narrow" w:hAnsi="Arial Narrow" w:cs="Arial"/>
          <w:b/>
          <w:sz w:val="22"/>
          <w:szCs w:val="22"/>
        </w:rPr>
        <w:t>(</w:t>
      </w:r>
      <w:proofErr w:type="gramEnd"/>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w:t>
      </w:r>
      <w:proofErr w:type="gramStart"/>
      <w:r w:rsidRPr="007D0747">
        <w:rPr>
          <w:rFonts w:ascii="Arial Narrow" w:hAnsi="Arial Narrow"/>
          <w:sz w:val="22"/>
          <w:szCs w:val="22"/>
        </w:rPr>
        <w:t>n.º</w:t>
      </w:r>
      <w:proofErr w:type="gramEnd"/>
      <w:r w:rsidRPr="007D0747">
        <w:rPr>
          <w:rFonts w:ascii="Arial Narrow" w:hAnsi="Arial Narrow"/>
          <w:sz w:val="22"/>
          <w:szCs w:val="22"/>
        </w:rPr>
        <w:t xml:space="preserve">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lastRenderedPageBreak/>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lastRenderedPageBreak/>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w:t>
      </w:r>
      <w:proofErr w:type="gramStart"/>
      <w:r w:rsidRPr="007D0747">
        <w:rPr>
          <w:rFonts w:ascii="Arial Narrow" w:hAnsi="Arial Narrow"/>
          <w:sz w:val="22"/>
          <w:szCs w:val="22"/>
        </w:rPr>
        <w:t>n.º</w:t>
      </w:r>
      <w:proofErr w:type="gramEnd"/>
      <w:r w:rsidRPr="007D0747">
        <w:rPr>
          <w:rFonts w:ascii="Arial Narrow" w:hAnsi="Arial Narrow"/>
          <w:sz w:val="22"/>
          <w:szCs w:val="22"/>
        </w:rPr>
        <w:t xml:space="preserve">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 xml:space="preserve">19.1 </w:t>
      </w:r>
      <w:r w:rsidRPr="007D0747">
        <w:rPr>
          <w:rFonts w:ascii="Arial Narrow" w:hAnsi="Arial Narrow" w:cs="Arial"/>
          <w:sz w:val="22"/>
          <w:szCs w:val="22"/>
        </w:rPr>
        <w:t>É</w:t>
      </w:r>
      <w:proofErr w:type="gramEnd"/>
      <w:r w:rsidRPr="007D0747">
        <w:rPr>
          <w:rFonts w:ascii="Arial Narrow" w:hAnsi="Arial Narrow" w:cs="Arial"/>
          <w:sz w:val="22"/>
          <w:szCs w:val="22"/>
        </w:rPr>
        <w:t xml:space="preserve">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19.3</w:t>
      </w:r>
      <w:r w:rsidRPr="007D0747">
        <w:rPr>
          <w:rFonts w:ascii="Arial Narrow" w:hAnsi="Arial Narrow" w:cs="Arial"/>
          <w:sz w:val="22"/>
          <w:szCs w:val="22"/>
        </w:rPr>
        <w:t xml:space="preserve"> Somente</w:t>
      </w:r>
      <w:proofErr w:type="gramEnd"/>
      <w:r w:rsidRPr="007D0747">
        <w:rPr>
          <w:rFonts w:ascii="Arial Narrow" w:hAnsi="Arial Narrow" w:cs="Arial"/>
          <w:sz w:val="22"/>
          <w:szCs w:val="22"/>
        </w:rPr>
        <w:t xml:space="preserv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lastRenderedPageBreak/>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19.6</w:t>
      </w:r>
      <w:r w:rsidRPr="007D0747">
        <w:rPr>
          <w:rFonts w:ascii="Arial Narrow" w:hAnsi="Arial Narrow" w:cs="Arial"/>
          <w:sz w:val="22"/>
          <w:szCs w:val="22"/>
        </w:rPr>
        <w:t xml:space="preserve"> É</w:t>
      </w:r>
      <w:proofErr w:type="gramEnd"/>
      <w:r w:rsidRPr="007D0747">
        <w:rPr>
          <w:rFonts w:ascii="Arial Narrow" w:hAnsi="Arial Narrow" w:cs="Arial"/>
          <w:sz w:val="22"/>
          <w:szCs w:val="22"/>
        </w:rPr>
        <w:t xml:space="preserve">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19.7</w:t>
      </w:r>
      <w:r w:rsidRPr="007D0747">
        <w:rPr>
          <w:rFonts w:ascii="Arial Narrow" w:hAnsi="Arial Narrow" w:cs="Arial"/>
          <w:sz w:val="22"/>
          <w:szCs w:val="22"/>
        </w:rPr>
        <w:t xml:space="preserve"> Qualquer</w:t>
      </w:r>
      <w:proofErr w:type="gramEnd"/>
      <w:r w:rsidRPr="007D0747">
        <w:rPr>
          <w:rFonts w:ascii="Arial Narrow" w:hAnsi="Arial Narrow" w:cs="Arial"/>
          <w:sz w:val="22"/>
          <w:szCs w:val="22"/>
        </w:rPr>
        <w:t xml:space="preserve">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w:t>
      </w:r>
      <w:proofErr w:type="gramStart"/>
      <w:r w:rsidRPr="007D0747">
        <w:rPr>
          <w:rFonts w:ascii="Arial Narrow" w:hAnsi="Arial Narrow" w:cs="Arial"/>
          <w:sz w:val="22"/>
          <w:szCs w:val="22"/>
        </w:rPr>
        <w:t>a(</w:t>
      </w:r>
      <w:proofErr w:type="gramEnd"/>
      <w:r w:rsidRPr="007D0747">
        <w:rPr>
          <w:rFonts w:ascii="Arial Narrow" w:hAnsi="Arial Narrow" w:cs="Arial"/>
          <w:sz w:val="22"/>
          <w:szCs w:val="22"/>
        </w:rPr>
        <w:t xml:space="preserve">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proofErr w:type="gramStart"/>
      <w:r w:rsidRPr="007D0747">
        <w:rPr>
          <w:rFonts w:ascii="Arial Narrow" w:hAnsi="Arial Narrow" w:cs="Arial"/>
          <w:sz w:val="22"/>
          <w:szCs w:val="22"/>
        </w:rPr>
        <w:t>a) Que</w:t>
      </w:r>
      <w:proofErr w:type="gramEnd"/>
      <w:r w:rsidRPr="007D0747">
        <w:rPr>
          <w:rFonts w:ascii="Arial Narrow" w:hAnsi="Arial Narrow" w:cs="Arial"/>
          <w:sz w:val="22"/>
          <w:szCs w:val="22"/>
        </w:rPr>
        <w:t xml:space="preserv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19.10</w:t>
      </w:r>
      <w:r w:rsidRPr="007D0747">
        <w:rPr>
          <w:rFonts w:ascii="Arial Narrow" w:hAnsi="Arial Narrow" w:cs="Arial"/>
          <w:sz w:val="22"/>
          <w:szCs w:val="22"/>
        </w:rPr>
        <w:t xml:space="preserve"> É</w:t>
      </w:r>
      <w:proofErr w:type="gramEnd"/>
      <w:r w:rsidRPr="007D0747">
        <w:rPr>
          <w:rFonts w:ascii="Arial Narrow" w:hAnsi="Arial Narrow" w:cs="Arial"/>
          <w:sz w:val="22"/>
          <w:szCs w:val="22"/>
        </w:rPr>
        <w:t xml:space="preserve">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19.18</w:t>
      </w:r>
      <w:r w:rsidRPr="007D0747">
        <w:rPr>
          <w:rFonts w:ascii="Arial Narrow" w:hAnsi="Arial Narrow" w:cs="Arial"/>
          <w:sz w:val="22"/>
          <w:szCs w:val="22"/>
        </w:rPr>
        <w:t xml:space="preserve"> Não</w:t>
      </w:r>
      <w:proofErr w:type="gramEnd"/>
      <w:r w:rsidRPr="007D0747">
        <w:rPr>
          <w:rFonts w:ascii="Arial Narrow" w:hAnsi="Arial Narrow" w:cs="Arial"/>
          <w:sz w:val="22"/>
          <w:szCs w:val="22"/>
        </w:rPr>
        <w:t xml:space="preserve">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w:t>
      </w:r>
      <w:proofErr w:type="gramEnd"/>
      <w:r w:rsidRPr="007D0747">
        <w:rPr>
          <w:rFonts w:ascii="Arial Narrow" w:eastAsia="Arial Unicode MS" w:hAnsi="Arial Narrow" w:cs="Arial"/>
          <w:sz w:val="22"/>
          <w:szCs w:val="22"/>
        </w:rPr>
        <w:t xml:space="preserve">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w:t>
      </w:r>
      <w:proofErr w:type="gramEnd"/>
      <w:r w:rsidRPr="007D0747">
        <w:rPr>
          <w:rFonts w:ascii="Arial Narrow" w:eastAsia="Arial Unicode MS" w:hAnsi="Arial Narrow" w:cs="Arial"/>
          <w:sz w:val="22"/>
          <w:szCs w:val="22"/>
        </w:rPr>
        <w:t xml:space="preserve">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w:t>
      </w:r>
      <w:proofErr w:type="gramEnd"/>
      <w:r w:rsidRPr="007D0747">
        <w:rPr>
          <w:rFonts w:ascii="Arial Narrow" w:eastAsia="Arial Unicode MS" w:hAnsi="Arial Narrow" w:cs="Arial"/>
          <w:sz w:val="22"/>
          <w:szCs w:val="22"/>
        </w:rPr>
        <w:t xml:space="preserv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c) Prova de Regularidade para com a Fazenda federal, </w:t>
      </w:r>
      <w:proofErr w:type="gramStart"/>
      <w:r w:rsidRPr="007D0747">
        <w:rPr>
          <w:rFonts w:ascii="Arial Narrow" w:eastAsia="Arial Unicode MS" w:hAnsi="Arial Narrow" w:cs="Arial"/>
          <w:sz w:val="22"/>
          <w:szCs w:val="22"/>
        </w:rPr>
        <w:t>Estadual</w:t>
      </w:r>
      <w:proofErr w:type="gramEnd"/>
      <w:r w:rsidRPr="007D0747">
        <w:rPr>
          <w:rFonts w:ascii="Arial Narrow" w:eastAsia="Arial Unicode MS" w:hAnsi="Arial Narrow" w:cs="Arial"/>
          <w:sz w:val="22"/>
          <w:szCs w:val="22"/>
        </w:rPr>
        <w:t xml:space="preserve">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w:t>
      </w:r>
      <w:proofErr w:type="gramStart"/>
      <w:r w:rsidRPr="007D0747">
        <w:rPr>
          <w:rFonts w:ascii="Arial Narrow" w:eastAsia="Arial Unicode MS" w:hAnsi="Arial Narrow" w:cs="Arial"/>
          <w:sz w:val="22"/>
          <w:szCs w:val="22"/>
        </w:rPr>
        <w:t>Fatura</w:t>
      </w:r>
      <w:proofErr w:type="gramEnd"/>
      <w:r w:rsidRPr="007D0747">
        <w:rPr>
          <w:rFonts w:ascii="Arial Narrow" w:eastAsia="Arial Unicode MS" w:hAnsi="Arial Narrow" w:cs="Arial"/>
          <w:sz w:val="22"/>
          <w:szCs w:val="22"/>
        </w:rPr>
        <w:t xml:space="preserve">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w:t>
      </w:r>
      <w:proofErr w:type="gramEnd"/>
      <w:r w:rsidRPr="007D0747">
        <w:rPr>
          <w:rFonts w:ascii="Arial Narrow" w:eastAsia="Arial Unicode MS" w:hAnsi="Arial Narrow" w:cs="Arial"/>
          <w:sz w:val="22"/>
          <w:szCs w:val="22"/>
        </w:rPr>
        <w:t xml:space="preserve"> constatada qualquer irregularidade em relação à situação cadastral da contratada, esta será formalmente comunicada pela fiscalização de sua situação, para que apresente justificativa e a comprovação de regularidade. Caso </w:t>
      </w:r>
      <w:r w:rsidRPr="007D0747">
        <w:rPr>
          <w:rFonts w:ascii="Arial Narrow" w:eastAsia="Arial Unicode MS" w:hAnsi="Arial Narrow" w:cs="Arial"/>
          <w:sz w:val="22"/>
          <w:szCs w:val="22"/>
        </w:rPr>
        <w:lastRenderedPageBreak/>
        <w:t>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As</w:t>
      </w:r>
      <w:proofErr w:type="gramEnd"/>
      <w:r w:rsidRPr="007D0747">
        <w:rPr>
          <w:rFonts w:ascii="Arial Narrow" w:eastAsia="Arial Unicode MS" w:hAnsi="Arial Narrow" w:cs="Arial"/>
          <w:sz w:val="22"/>
          <w:szCs w:val="22"/>
        </w:rPr>
        <w:t xml:space="preserve">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w:t>
      </w:r>
      <w:proofErr w:type="gramEnd"/>
      <w:r w:rsidRPr="007D0747">
        <w:rPr>
          <w:rFonts w:ascii="Arial Narrow" w:eastAsia="Arial Unicode MS" w:hAnsi="Arial Narrow" w:cs="Arial"/>
          <w:sz w:val="22"/>
          <w:szCs w:val="22"/>
        </w:rPr>
        <w:t xml:space="preserve">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w:t>
      </w:r>
      <w:proofErr w:type="gramStart"/>
      <w:r w:rsidRPr="007D0747">
        <w:rPr>
          <w:rFonts w:ascii="Arial Narrow" w:eastAsia="Arial Unicode MS" w:hAnsi="Arial Narrow" w:cs="Arial"/>
          <w:sz w:val="22"/>
          <w:szCs w:val="22"/>
        </w:rPr>
        <w:t>poderá, decorrer</w:t>
      </w:r>
      <w:proofErr w:type="gramEnd"/>
      <w:r w:rsidRPr="007D0747">
        <w:rPr>
          <w:rFonts w:ascii="Arial Narrow" w:eastAsia="Arial Unicode MS" w:hAnsi="Arial Narrow" w:cs="Arial"/>
          <w:sz w:val="22"/>
          <w:szCs w:val="22"/>
        </w:rPr>
        <w:t xml:space="preserve">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w:t>
      </w:r>
      <w:proofErr w:type="gramEnd"/>
      <w:r w:rsidRPr="007D0747">
        <w:rPr>
          <w:rFonts w:ascii="Arial Narrow" w:eastAsia="Arial Unicode MS" w:hAnsi="Arial Narrow" w:cs="Arial"/>
          <w:sz w:val="22"/>
          <w:szCs w:val="22"/>
        </w:rPr>
        <w:t xml:space="preserve">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w:t>
      </w:r>
      <w:proofErr w:type="gramEnd"/>
      <w:r w:rsidRPr="007D0747">
        <w:rPr>
          <w:rFonts w:ascii="Arial Narrow" w:eastAsia="Arial Unicode MS" w:hAnsi="Arial Narrow" w:cs="Arial"/>
          <w:sz w:val="22"/>
          <w:szCs w:val="22"/>
        </w:rPr>
        <w:t xml:space="preserve">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23899A98" w:rsidR="00B15594" w:rsidRPr="007D0747" w:rsidRDefault="00B15594" w:rsidP="004A7AB7">
      <w:pPr>
        <w:spacing w:line="360" w:lineRule="auto"/>
        <w:jc w:val="both"/>
        <w:rPr>
          <w:rFonts w:ascii="Arial Narrow" w:hAnsi="Arial Narrow" w:cs="Arial"/>
        </w:rPr>
      </w:pPr>
      <w:proofErr w:type="gramStart"/>
      <w:r w:rsidRPr="007D0747">
        <w:rPr>
          <w:rFonts w:ascii="Arial Narrow" w:hAnsi="Arial Narrow" w:cs="Arial"/>
          <w:b/>
          <w:sz w:val="22"/>
          <w:szCs w:val="22"/>
        </w:rPr>
        <w:t xml:space="preserve">20.9.8 </w:t>
      </w:r>
      <w:r w:rsidRPr="007D0747">
        <w:rPr>
          <w:rFonts w:ascii="Arial Narrow" w:hAnsi="Arial Narrow" w:cs="Arial"/>
          <w:sz w:val="22"/>
          <w:szCs w:val="22"/>
        </w:rPr>
        <w:t>Os</w:t>
      </w:r>
      <w:proofErr w:type="gramEnd"/>
      <w:r w:rsidRPr="007D0747">
        <w:rPr>
          <w:rFonts w:ascii="Arial Narrow" w:hAnsi="Arial Narrow" w:cs="Arial"/>
          <w:sz w:val="22"/>
          <w:szCs w:val="22"/>
        </w:rPr>
        <w:t xml:space="preserve"> serviços se</w:t>
      </w:r>
      <w:r w:rsidR="00B14ED2">
        <w:rPr>
          <w:rFonts w:ascii="Arial Narrow" w:hAnsi="Arial Narrow" w:cs="Arial"/>
          <w:sz w:val="22"/>
          <w:szCs w:val="22"/>
        </w:rPr>
        <w:t>rão fiscalizados pel</w:t>
      </w:r>
      <w:r w:rsidR="009B7856">
        <w:rPr>
          <w:rFonts w:ascii="Arial Narrow" w:hAnsi="Arial Narrow" w:cs="Arial"/>
          <w:sz w:val="22"/>
          <w:szCs w:val="22"/>
        </w:rPr>
        <w:t>o</w:t>
      </w:r>
      <w:r w:rsidR="00B14ED2">
        <w:rPr>
          <w:rFonts w:ascii="Arial Narrow" w:hAnsi="Arial Narrow" w:cs="Arial"/>
          <w:sz w:val="22"/>
          <w:szCs w:val="22"/>
        </w:rPr>
        <w:t xml:space="preserve"> Engenheir</w:t>
      </w:r>
      <w:r w:rsidR="009B7856">
        <w:rPr>
          <w:rFonts w:ascii="Arial Narrow" w:hAnsi="Arial Narrow" w:cs="Arial"/>
          <w:sz w:val="22"/>
          <w:szCs w:val="22"/>
        </w:rPr>
        <w:t>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CD03C0">
        <w:rPr>
          <w:rFonts w:ascii="Arial Narrow" w:hAnsi="Arial Narrow" w:cs="Arial"/>
          <w:sz w:val="22"/>
          <w:szCs w:val="22"/>
        </w:rPr>
        <w:t>o</w:t>
      </w:r>
      <w:r w:rsidRPr="004519F5">
        <w:rPr>
          <w:rFonts w:ascii="Arial Narrow" w:hAnsi="Arial Narrow" w:cs="Arial"/>
          <w:sz w:val="22"/>
          <w:szCs w:val="22"/>
        </w:rPr>
        <w:t xml:space="preserve"> servidor</w:t>
      </w:r>
      <w:r w:rsidR="00C17C70" w:rsidRPr="004519F5">
        <w:rPr>
          <w:rFonts w:ascii="Arial Narrow" w:hAnsi="Arial Narrow" w:cs="Arial"/>
          <w:sz w:val="22"/>
          <w:szCs w:val="22"/>
        </w:rPr>
        <w:t xml:space="preserve"> </w:t>
      </w:r>
      <w:r w:rsidR="004A7AB7" w:rsidRPr="004A7AB7">
        <w:rPr>
          <w:rFonts w:ascii="Arial Narrow" w:hAnsi="Arial Narrow" w:cs="Arial"/>
          <w:sz w:val="22"/>
          <w:szCs w:val="22"/>
        </w:rPr>
        <w:t>EVERARDO JOSÉ DE SOUSA RODRIGUES</w:t>
      </w:r>
      <w:r w:rsidR="004519F5" w:rsidRPr="004A7AB7">
        <w:rPr>
          <w:rFonts w:ascii="Arial Narrow" w:hAnsi="Arial Narrow" w:cs="Arial"/>
          <w:bCs/>
          <w:sz w:val="22"/>
          <w:szCs w:val="22"/>
        </w:rPr>
        <w:t>.</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lastRenderedPageBreak/>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a) Por</w:t>
      </w:r>
      <w:proofErr w:type="gramEnd"/>
      <w:r w:rsidRPr="007D0747">
        <w:rPr>
          <w:rFonts w:ascii="Arial Narrow" w:hAnsi="Arial Narrow" w:cs="Arial"/>
          <w:sz w:val="22"/>
          <w:szCs w:val="22"/>
        </w:rPr>
        <w:t xml:space="preserve">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b) Pelo</w:t>
      </w:r>
      <w:proofErr w:type="gramEnd"/>
      <w:r w:rsidRPr="007D0747">
        <w:rPr>
          <w:rFonts w:ascii="Arial Narrow" w:hAnsi="Arial Narrow" w:cs="Arial"/>
          <w:sz w:val="22"/>
          <w:szCs w:val="22"/>
        </w:rPr>
        <w:t xml:space="preserve">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c) Pela</w:t>
      </w:r>
      <w:proofErr w:type="gramEnd"/>
      <w:r w:rsidRPr="007D0747">
        <w:rPr>
          <w:rFonts w:ascii="Arial Narrow" w:hAnsi="Arial Narrow" w:cs="Arial"/>
          <w:sz w:val="22"/>
          <w:szCs w:val="22"/>
        </w:rPr>
        <w:t xml:space="preserve">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lastRenderedPageBreak/>
        <w:t>d) Pelas</w:t>
      </w:r>
      <w:proofErr w:type="gramEnd"/>
      <w:r w:rsidRPr="007D0747">
        <w:rPr>
          <w:rFonts w:ascii="Arial Narrow" w:hAnsi="Arial Narrow" w:cs="Arial"/>
          <w:sz w:val="22"/>
          <w:szCs w:val="22"/>
        </w:rPr>
        <w:t xml:space="preserve">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t>a) Provisoriamente</w:t>
      </w:r>
      <w:proofErr w:type="gramEnd"/>
      <w:r w:rsidRPr="007D0747">
        <w:rPr>
          <w:rFonts w:ascii="Arial Narrow" w:hAnsi="Arial Narrow" w:cs="Arial"/>
          <w:color w:val="000000"/>
          <w:sz w:val="22"/>
          <w:szCs w:val="22"/>
        </w:rPr>
        <w:t>,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t>b) Definitivamente</w:t>
      </w:r>
      <w:proofErr w:type="gramEnd"/>
      <w:r w:rsidRPr="007D0747">
        <w:rPr>
          <w:rFonts w:ascii="Arial Narrow" w:hAnsi="Arial Narrow" w:cs="Arial"/>
          <w:color w:val="000000"/>
          <w:sz w:val="22"/>
          <w:szCs w:val="22"/>
        </w:rPr>
        <w:t xml:space="preserv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w:t>
      </w:r>
      <w:proofErr w:type="gramStart"/>
      <w:r w:rsidRPr="007D0747">
        <w:rPr>
          <w:rFonts w:ascii="Arial Narrow" w:hAnsi="Arial Narrow" w:cs="Arial"/>
          <w:color w:val="000000"/>
          <w:sz w:val="22"/>
          <w:szCs w:val="22"/>
        </w:rPr>
        <w:t>c) Rejeitadas</w:t>
      </w:r>
      <w:proofErr w:type="gramEnd"/>
      <w:r w:rsidRPr="007D0747">
        <w:rPr>
          <w:rFonts w:ascii="Arial Narrow" w:hAnsi="Arial Narrow" w:cs="Arial"/>
          <w:color w:val="000000"/>
          <w:sz w:val="22"/>
          <w:szCs w:val="22"/>
        </w:rPr>
        <w:t xml:space="preserve">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spellStart"/>
      <w:r w:rsidRPr="007D0747">
        <w:rPr>
          <w:rFonts w:ascii="Arial Narrow" w:hAnsi="Arial Narrow" w:cs="Arial"/>
          <w:color w:val="000000"/>
          <w:sz w:val="22"/>
          <w:szCs w:val="22"/>
        </w:rPr>
        <w:t>Obs</w:t>
      </w:r>
      <w:proofErr w:type="spellEnd"/>
      <w:r w:rsidRPr="007D0747">
        <w:rPr>
          <w:rFonts w:ascii="Arial Narrow" w:hAnsi="Arial Narrow" w:cs="Arial"/>
          <w:color w:val="000000"/>
          <w:sz w:val="22"/>
          <w:szCs w:val="22"/>
        </w:rPr>
        <w:t>: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lastRenderedPageBreak/>
        <w:t>a) Reparar</w:t>
      </w:r>
      <w:proofErr w:type="gramEnd"/>
      <w:r w:rsidRPr="007D0747">
        <w:rPr>
          <w:rFonts w:ascii="Arial Narrow" w:hAnsi="Arial Narrow" w:cs="Arial"/>
          <w:color w:val="000000"/>
          <w:sz w:val="22"/>
          <w:szCs w:val="22"/>
        </w:rPr>
        <w:t>,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w:t>
      </w:r>
      <w:proofErr w:type="gramStart"/>
      <w:r w:rsidRPr="007D0747">
        <w:rPr>
          <w:rFonts w:ascii="Arial Narrow" w:hAnsi="Arial Narrow" w:cs="Arial"/>
          <w:color w:val="000000"/>
          <w:sz w:val="22"/>
          <w:szCs w:val="22"/>
        </w:rPr>
        <w:t>b) Caso</w:t>
      </w:r>
      <w:proofErr w:type="gramEnd"/>
      <w:r w:rsidRPr="007D0747">
        <w:rPr>
          <w:rFonts w:ascii="Arial Narrow" w:hAnsi="Arial Narrow" w:cs="Arial"/>
          <w:color w:val="000000"/>
          <w:sz w:val="22"/>
          <w:szCs w:val="22"/>
        </w:rPr>
        <w:t xml:space="preserve">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 xml:space="preserve">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w:t>
      </w:r>
      <w:proofErr w:type="spellStart"/>
      <w:r w:rsidRPr="007D0747">
        <w:rPr>
          <w:rFonts w:ascii="Arial Narrow" w:hAnsi="Arial Narrow" w:cs="Arial"/>
          <w:sz w:val="22"/>
          <w:szCs w:val="22"/>
          <w:lang w:eastAsia="en-US"/>
        </w:rPr>
        <w:t>arts</w:t>
      </w:r>
      <w:proofErr w:type="spellEnd"/>
      <w:r w:rsidRPr="007D0747">
        <w:rPr>
          <w:rFonts w:ascii="Arial Narrow" w:hAnsi="Arial Narrow" w:cs="Arial"/>
          <w:sz w:val="22"/>
          <w:szCs w:val="22"/>
          <w:lang w:eastAsia="en-US"/>
        </w:rPr>
        <w:t>. 67</w:t>
      </w:r>
      <w:r w:rsidR="006977DC" w:rsidRPr="007D0747">
        <w:rPr>
          <w:rFonts w:ascii="Arial Narrow" w:hAnsi="Arial Narrow" w:cs="Arial"/>
          <w:sz w:val="22"/>
          <w:szCs w:val="22"/>
          <w:lang w:eastAsia="en-US"/>
        </w:rPr>
        <w:t xml:space="preserve"> e 73 da Lei nº 8.666, de 1993.</w:t>
      </w:r>
    </w:p>
    <w:p w14:paraId="2C8F1F27" w14:textId="3915EB48"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CD03C0">
        <w:rPr>
          <w:rFonts w:ascii="Arial Narrow" w:hAnsi="Arial Narrow" w:cs="Arial"/>
          <w:sz w:val="22"/>
          <w:szCs w:val="22"/>
        </w:rPr>
        <w:t>o</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AE6539" w:rsidRPr="00AE6539">
        <w:rPr>
          <w:rFonts w:ascii="Arial Narrow" w:eastAsia="Arial Unicode MS" w:hAnsi="Arial Narrow" w:cs="Arial"/>
          <w:b/>
          <w:sz w:val="22"/>
          <w:szCs w:val="22"/>
        </w:rPr>
        <w:t xml:space="preserve">EVERARDO JOSÉ DE SOUSA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AE6539">
        <w:rPr>
          <w:rFonts w:ascii="Arial Narrow" w:eastAsia="Arial Unicode MS" w:hAnsi="Arial Narrow" w:cs="Arial"/>
          <w:sz w:val="22"/>
          <w:szCs w:val="22"/>
        </w:rPr>
        <w:t>042808</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w:t>
      </w:r>
      <w:proofErr w:type="gramStart"/>
      <w:r w:rsidRPr="004519F5">
        <w:rPr>
          <w:rFonts w:ascii="Arial Narrow" w:hAnsi="Arial Narrow" w:cs="Arial"/>
          <w:b/>
          <w:sz w:val="22"/>
          <w:szCs w:val="22"/>
        </w:rPr>
        <w:t>Junho</w:t>
      </w:r>
      <w:proofErr w:type="gramEnd"/>
      <w:r w:rsidRPr="004519F5">
        <w:rPr>
          <w:rFonts w:ascii="Arial Narrow" w:hAnsi="Arial Narrow" w:cs="Arial"/>
          <w:b/>
          <w:sz w:val="22"/>
          <w:szCs w:val="22"/>
        </w:rPr>
        <w:t xml:space="preserve">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w:t>
      </w:r>
      <w:proofErr w:type="gramEnd"/>
      <w:r w:rsidRPr="007D0747">
        <w:rPr>
          <w:rFonts w:ascii="Arial Narrow" w:eastAsia="Arial Unicode MS" w:hAnsi="Arial Narrow" w:cs="Arial"/>
          <w:sz w:val="22"/>
          <w:szCs w:val="22"/>
        </w:rPr>
        <w:t xml:space="preserv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w:t>
      </w:r>
      <w:proofErr w:type="spellStart"/>
      <w:r w:rsidRPr="007D0747">
        <w:rPr>
          <w:rFonts w:ascii="Arial Narrow" w:eastAsia="Arial Unicode MS" w:hAnsi="Arial Narrow" w:cs="Arial"/>
          <w:sz w:val="22"/>
          <w:szCs w:val="22"/>
        </w:rPr>
        <w:t>arts</w:t>
      </w:r>
      <w:proofErr w:type="spellEnd"/>
      <w:r w:rsidRPr="007D0747">
        <w:rPr>
          <w:rFonts w:ascii="Arial Narrow" w:eastAsia="Arial Unicode MS" w:hAnsi="Arial Narrow" w:cs="Arial"/>
          <w:sz w:val="22"/>
          <w:szCs w:val="22"/>
        </w:rPr>
        <w:t xml:space="preserve">.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57903DC7" w14:textId="77777777" w:rsidR="00A46189"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6C5D5405" w14:textId="77777777" w:rsidR="004A2757" w:rsidRDefault="004A2757" w:rsidP="00A46189">
      <w:pPr>
        <w:spacing w:line="360" w:lineRule="auto"/>
        <w:ind w:left="993"/>
        <w:jc w:val="both"/>
        <w:rPr>
          <w:rFonts w:ascii="Arial Narrow" w:eastAsia="Arial Unicode MS" w:hAnsi="Arial Narrow" w:cs="Arial"/>
          <w:sz w:val="22"/>
          <w:szCs w:val="22"/>
        </w:rPr>
      </w:pP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717333CF" w14:textId="77777777" w:rsidR="00E82E30" w:rsidRPr="00016204" w:rsidRDefault="00E82E30" w:rsidP="00E82E30">
      <w:pPr>
        <w:jc w:val="center"/>
        <w:rPr>
          <w:rFonts w:ascii="Arial Narrow" w:hAnsi="Arial Narrow" w:cs="Arial"/>
          <w:b/>
          <w:sz w:val="22"/>
          <w:szCs w:val="22"/>
        </w:rPr>
      </w:pPr>
      <w:r w:rsidRPr="00016204">
        <w:rPr>
          <w:rFonts w:ascii="Arial Narrow" w:hAnsi="Arial Narrow" w:cs="Arial"/>
          <w:b/>
          <w:sz w:val="22"/>
          <w:szCs w:val="22"/>
        </w:rPr>
        <w:t xml:space="preserve">Nicolas Aguiar </w:t>
      </w:r>
      <w:proofErr w:type="spellStart"/>
      <w:r w:rsidRPr="00016204">
        <w:rPr>
          <w:rFonts w:ascii="Arial Narrow" w:hAnsi="Arial Narrow" w:cs="Arial"/>
          <w:b/>
          <w:sz w:val="22"/>
          <w:szCs w:val="22"/>
        </w:rPr>
        <w:t>Sôffa</w:t>
      </w:r>
      <w:proofErr w:type="spellEnd"/>
    </w:p>
    <w:p w14:paraId="6B9788F4" w14:textId="77777777" w:rsidR="00E82E30" w:rsidRPr="00016204" w:rsidRDefault="00E82E30" w:rsidP="00E82E30">
      <w:pPr>
        <w:jc w:val="center"/>
        <w:rPr>
          <w:rFonts w:ascii="Arial Narrow" w:hAnsi="Arial Narrow" w:cs="Arial"/>
          <w:sz w:val="22"/>
          <w:szCs w:val="22"/>
        </w:rPr>
      </w:pPr>
      <w:proofErr w:type="gramStart"/>
      <w:r w:rsidRPr="00016204">
        <w:rPr>
          <w:rFonts w:ascii="Arial Narrow" w:hAnsi="Arial Narrow" w:cs="Arial"/>
          <w:sz w:val="22"/>
          <w:szCs w:val="22"/>
        </w:rPr>
        <w:t>Elaborador(</w:t>
      </w:r>
      <w:proofErr w:type="gramEnd"/>
      <w:r w:rsidRPr="00016204">
        <w:rPr>
          <w:rFonts w:ascii="Arial Narrow" w:hAnsi="Arial Narrow" w:cs="Arial"/>
          <w:sz w:val="22"/>
          <w:szCs w:val="22"/>
        </w:rPr>
        <w:t>a) da Projeto Básico</w:t>
      </w:r>
    </w:p>
    <w:p w14:paraId="2F6DFA0B" w14:textId="77777777" w:rsidR="00E82E30" w:rsidRPr="0002178A" w:rsidRDefault="00E82E30" w:rsidP="00E82E30">
      <w:pPr>
        <w:jc w:val="center"/>
        <w:rPr>
          <w:rFonts w:ascii="Arial Narrow" w:hAnsi="Arial Narrow" w:cs="Arial"/>
          <w:sz w:val="22"/>
          <w:szCs w:val="22"/>
        </w:rPr>
      </w:pPr>
      <w:r w:rsidRPr="00016204">
        <w:rPr>
          <w:rFonts w:ascii="Arial Narrow" w:hAnsi="Arial Narrow" w:cs="Arial"/>
          <w:sz w:val="22"/>
          <w:szCs w:val="22"/>
        </w:rPr>
        <w:t>CPF 043.484.521-30</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4E357058" w14:textId="581FE392" w:rsidR="00881AF0" w:rsidRDefault="00881AF0" w:rsidP="009A5035">
      <w:pPr>
        <w:spacing w:line="360" w:lineRule="auto"/>
        <w:jc w:val="center"/>
        <w:rPr>
          <w:rFonts w:ascii="Arial Narrow" w:hAnsi="Arial Narrow" w:cs="Arial"/>
          <w:sz w:val="20"/>
          <w:szCs w:val="22"/>
        </w:rPr>
      </w:pPr>
    </w:p>
    <w:p w14:paraId="5A6A3B3E" w14:textId="3048C0F7" w:rsidR="00E82E30" w:rsidRDefault="00E82E30" w:rsidP="009A5035">
      <w:pPr>
        <w:spacing w:line="360" w:lineRule="auto"/>
        <w:jc w:val="center"/>
        <w:rPr>
          <w:rFonts w:ascii="Arial Narrow" w:hAnsi="Arial Narrow" w:cs="Arial"/>
          <w:sz w:val="20"/>
          <w:szCs w:val="22"/>
        </w:rPr>
      </w:pPr>
    </w:p>
    <w:p w14:paraId="721F9CD1" w14:textId="3B4CF836" w:rsidR="00E82E30" w:rsidRDefault="00E82E30" w:rsidP="009A5035">
      <w:pPr>
        <w:spacing w:line="360" w:lineRule="auto"/>
        <w:jc w:val="center"/>
        <w:rPr>
          <w:rFonts w:ascii="Arial Narrow" w:hAnsi="Arial Narrow" w:cs="Arial"/>
          <w:sz w:val="20"/>
          <w:szCs w:val="22"/>
        </w:rPr>
      </w:pPr>
    </w:p>
    <w:p w14:paraId="12DB07A9" w14:textId="61DDB14A" w:rsidR="00E82E30" w:rsidRDefault="00E82E30" w:rsidP="009A5035">
      <w:pPr>
        <w:spacing w:line="360" w:lineRule="auto"/>
        <w:jc w:val="center"/>
        <w:rPr>
          <w:rFonts w:ascii="Arial Narrow" w:hAnsi="Arial Narrow" w:cs="Arial"/>
          <w:sz w:val="20"/>
          <w:szCs w:val="22"/>
        </w:rPr>
      </w:pPr>
    </w:p>
    <w:p w14:paraId="10E7618A" w14:textId="1400D3C1" w:rsidR="00E82E30" w:rsidRDefault="00E82E30" w:rsidP="009A5035">
      <w:pPr>
        <w:spacing w:line="360" w:lineRule="auto"/>
        <w:jc w:val="center"/>
        <w:rPr>
          <w:rFonts w:ascii="Arial Narrow" w:hAnsi="Arial Narrow" w:cs="Arial"/>
          <w:sz w:val="20"/>
          <w:szCs w:val="22"/>
        </w:rPr>
      </w:pPr>
    </w:p>
    <w:p w14:paraId="7EC847B6" w14:textId="6B6C61EB" w:rsidR="00E82E30" w:rsidRDefault="00E82E30" w:rsidP="009A5035">
      <w:pPr>
        <w:spacing w:line="360" w:lineRule="auto"/>
        <w:jc w:val="center"/>
        <w:rPr>
          <w:rFonts w:ascii="Arial Narrow" w:hAnsi="Arial Narrow" w:cs="Arial"/>
          <w:sz w:val="20"/>
          <w:szCs w:val="22"/>
        </w:rPr>
      </w:pPr>
    </w:p>
    <w:p w14:paraId="37F56DE8" w14:textId="7ADB0AAE" w:rsidR="00E82E30" w:rsidRDefault="00E82E30" w:rsidP="009A5035">
      <w:pPr>
        <w:spacing w:line="360" w:lineRule="auto"/>
        <w:jc w:val="center"/>
        <w:rPr>
          <w:rFonts w:ascii="Arial Narrow" w:hAnsi="Arial Narrow" w:cs="Arial"/>
          <w:sz w:val="20"/>
          <w:szCs w:val="22"/>
        </w:rPr>
      </w:pPr>
    </w:p>
    <w:p w14:paraId="4035A7A0" w14:textId="5B492003" w:rsidR="00E82E30" w:rsidRDefault="00E82E30" w:rsidP="009A5035">
      <w:pPr>
        <w:spacing w:line="360" w:lineRule="auto"/>
        <w:jc w:val="center"/>
        <w:rPr>
          <w:rFonts w:ascii="Arial Narrow" w:hAnsi="Arial Narrow" w:cs="Arial"/>
          <w:sz w:val="20"/>
          <w:szCs w:val="22"/>
        </w:rPr>
      </w:pPr>
    </w:p>
    <w:p w14:paraId="1F5DF76C" w14:textId="74111449" w:rsidR="00E82E30" w:rsidRDefault="00E82E30" w:rsidP="009A5035">
      <w:pPr>
        <w:spacing w:line="360" w:lineRule="auto"/>
        <w:jc w:val="center"/>
        <w:rPr>
          <w:rFonts w:ascii="Arial Narrow" w:hAnsi="Arial Narrow" w:cs="Arial"/>
          <w:sz w:val="20"/>
          <w:szCs w:val="22"/>
        </w:rPr>
      </w:pPr>
    </w:p>
    <w:p w14:paraId="4E441DF1" w14:textId="59B1D56A" w:rsidR="00E82E30" w:rsidRDefault="00E82E30" w:rsidP="009A5035">
      <w:pPr>
        <w:spacing w:line="360" w:lineRule="auto"/>
        <w:jc w:val="center"/>
        <w:rPr>
          <w:rFonts w:ascii="Arial Narrow" w:hAnsi="Arial Narrow" w:cs="Arial"/>
          <w:sz w:val="20"/>
          <w:szCs w:val="22"/>
        </w:rPr>
      </w:pPr>
    </w:p>
    <w:p w14:paraId="165529A3" w14:textId="77777777" w:rsidR="00D26DA6" w:rsidRPr="00CD03C0" w:rsidRDefault="00D26DA6" w:rsidP="009A5035">
      <w:pPr>
        <w:spacing w:line="360" w:lineRule="auto"/>
        <w:jc w:val="center"/>
        <w:rPr>
          <w:rFonts w:ascii="Arial Narrow" w:hAnsi="Arial Narrow" w:cs="Arial"/>
          <w:sz w:val="20"/>
          <w:szCs w:val="22"/>
        </w:rPr>
      </w:pPr>
    </w:p>
    <w:p w14:paraId="4058B099" w14:textId="77777777" w:rsidR="00CD03C0" w:rsidRPr="00CD03C0" w:rsidRDefault="00CD03C0" w:rsidP="00CD03C0">
      <w:pPr>
        <w:tabs>
          <w:tab w:val="left" w:pos="426"/>
        </w:tabs>
        <w:spacing w:line="360" w:lineRule="auto"/>
        <w:jc w:val="center"/>
        <w:rPr>
          <w:rFonts w:ascii="Arial Narrow" w:eastAsia="Arial Unicode MS" w:hAnsi="Arial Narrow" w:cs="Arial"/>
          <w:b/>
          <w:sz w:val="22"/>
          <w:szCs w:val="22"/>
          <w:u w:val="single"/>
        </w:rPr>
      </w:pPr>
      <w:r w:rsidRPr="00CD03C0">
        <w:rPr>
          <w:rFonts w:ascii="Arial Narrow" w:eastAsia="Arial Unicode MS" w:hAnsi="Arial Narrow" w:cs="Arial"/>
          <w:b/>
          <w:sz w:val="22"/>
          <w:szCs w:val="22"/>
          <w:u w:val="single"/>
        </w:rPr>
        <w:t>DECLARAÇÃO DE FISCAL</w:t>
      </w:r>
    </w:p>
    <w:p w14:paraId="257BA943"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19345A"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FA1F5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790FA64"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FE28121"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F80AEAD" w14:textId="3F6C1973" w:rsidR="00CD03C0" w:rsidRPr="00CD03C0" w:rsidRDefault="00CD03C0" w:rsidP="00CD03C0">
      <w:pPr>
        <w:tabs>
          <w:tab w:val="left" w:pos="426"/>
        </w:tabs>
        <w:spacing w:line="360" w:lineRule="auto"/>
        <w:jc w:val="both"/>
        <w:rPr>
          <w:rFonts w:ascii="Arial Narrow" w:eastAsia="Arial Unicode MS" w:hAnsi="Arial Narrow" w:cs="Arial"/>
          <w:sz w:val="22"/>
          <w:szCs w:val="22"/>
        </w:rPr>
      </w:pPr>
      <w:r w:rsidRPr="00CD03C0">
        <w:rPr>
          <w:rFonts w:ascii="Arial Narrow" w:eastAsia="Arial Unicode MS" w:hAnsi="Arial Narrow" w:cs="Arial"/>
          <w:sz w:val="22"/>
          <w:szCs w:val="22"/>
        </w:rPr>
        <w:tab/>
        <w:t xml:space="preserve">Declaro para os devidos fins, nesta presente data, que eu Engenheiro Civil </w:t>
      </w:r>
      <w:r w:rsidR="00D26DA6">
        <w:rPr>
          <w:rFonts w:ascii="Arial Narrow" w:eastAsia="Arial Unicode MS" w:hAnsi="Arial Narrow" w:cs="Arial"/>
          <w:sz w:val="22"/>
          <w:szCs w:val="22"/>
        </w:rPr>
        <w:t>EVERARDO JO</w:t>
      </w:r>
      <w:r w:rsidR="00C269DC">
        <w:rPr>
          <w:rFonts w:ascii="Arial Narrow" w:eastAsia="Arial Unicode MS" w:hAnsi="Arial Narrow" w:cs="Arial"/>
          <w:sz w:val="22"/>
          <w:szCs w:val="22"/>
        </w:rPr>
        <w:t>SÉ DE SOUSA RODRIGUES - CREA MT 042808</w:t>
      </w:r>
      <w:r w:rsidRPr="00CD03C0">
        <w:rPr>
          <w:rFonts w:ascii="Arial Narrow" w:eastAsia="Arial Unicode MS" w:hAnsi="Arial Narrow" w:cs="Arial"/>
          <w:sz w:val="22"/>
          <w:szCs w:val="22"/>
        </w:rPr>
        <w:t xml:space="preserve">, RG nº. </w:t>
      </w:r>
      <w:proofErr w:type="gramStart"/>
      <w:r w:rsidR="00C269DC">
        <w:rPr>
          <w:rFonts w:ascii="Arial Narrow" w:eastAsia="Arial Unicode MS" w:hAnsi="Arial Narrow" w:cs="Arial"/>
          <w:sz w:val="22"/>
          <w:szCs w:val="22"/>
        </w:rPr>
        <w:t>4262252</w:t>
      </w:r>
      <w:r w:rsidR="002D0F1A">
        <w:rPr>
          <w:rFonts w:ascii="Arial Narrow" w:eastAsia="Arial Unicode MS" w:hAnsi="Arial Narrow" w:cs="Arial"/>
          <w:sz w:val="22"/>
          <w:szCs w:val="22"/>
        </w:rPr>
        <w:t xml:space="preserve"> </w:t>
      </w:r>
      <w:r w:rsidR="00C269DC">
        <w:rPr>
          <w:rFonts w:ascii="Arial Narrow" w:eastAsia="Arial Unicode MS" w:hAnsi="Arial Narrow" w:cs="Arial"/>
          <w:sz w:val="22"/>
          <w:szCs w:val="22"/>
        </w:rPr>
        <w:t>órgão</w:t>
      </w:r>
      <w:proofErr w:type="gramEnd"/>
      <w:r w:rsidR="00C269DC">
        <w:rPr>
          <w:rFonts w:ascii="Arial Narrow" w:eastAsia="Arial Unicode MS" w:hAnsi="Arial Narrow" w:cs="Arial"/>
          <w:sz w:val="22"/>
          <w:szCs w:val="22"/>
        </w:rPr>
        <w:t xml:space="preserve"> emissor: SSP/PA</w:t>
      </w:r>
      <w:r w:rsidRPr="00CD03C0">
        <w:rPr>
          <w:rFonts w:ascii="Arial Narrow" w:eastAsia="Arial Unicode MS" w:hAnsi="Arial Narrow" w:cs="Arial"/>
          <w:sz w:val="22"/>
          <w:szCs w:val="22"/>
        </w:rPr>
        <w:t xml:space="preserve"> inscrito (a) no CPF sob nº. </w:t>
      </w:r>
      <w:r w:rsidR="00C269DC">
        <w:rPr>
          <w:rFonts w:ascii="Arial Narrow" w:eastAsia="Arial Unicode MS" w:hAnsi="Arial Narrow" w:cs="Arial"/>
          <w:sz w:val="22"/>
          <w:szCs w:val="22"/>
        </w:rPr>
        <w:t>734.733.322-91</w:t>
      </w:r>
      <w:r w:rsidRPr="00CD03C0">
        <w:rPr>
          <w:rFonts w:ascii="Arial Narrow" w:eastAsia="Arial Unicode MS" w:hAnsi="Arial Narrow" w:cs="Arial"/>
          <w:sz w:val="22"/>
          <w:szCs w:val="22"/>
        </w:rPr>
        <w:t xml:space="preserve">, estou ciente de ser designado para fiscalizar e acompanhar, conforme especificado na cláusula 25 do projeto básico </w:t>
      </w:r>
      <w:r w:rsidRPr="00574A8D">
        <w:rPr>
          <w:rFonts w:ascii="Arial Narrow" w:eastAsia="Arial Unicode MS" w:hAnsi="Arial Narrow" w:cs="Arial"/>
          <w:sz w:val="22"/>
          <w:szCs w:val="22"/>
        </w:rPr>
        <w:t xml:space="preserve">n°. </w:t>
      </w:r>
      <w:r w:rsidR="00574A8D" w:rsidRPr="00574A8D">
        <w:rPr>
          <w:rFonts w:ascii="Arial Narrow" w:eastAsia="Arial Unicode MS" w:hAnsi="Arial Narrow" w:cs="Arial"/>
          <w:sz w:val="22"/>
          <w:szCs w:val="22"/>
        </w:rPr>
        <w:t>27</w:t>
      </w:r>
      <w:r w:rsidR="00005DAA" w:rsidRPr="00574A8D">
        <w:rPr>
          <w:rFonts w:ascii="Arial Narrow" w:eastAsia="Arial Unicode MS" w:hAnsi="Arial Narrow" w:cs="Arial"/>
          <w:sz w:val="22"/>
          <w:szCs w:val="22"/>
        </w:rPr>
        <w:t>/2023</w:t>
      </w:r>
      <w:r w:rsidRPr="00CD03C0">
        <w:rPr>
          <w:rFonts w:ascii="Arial Narrow" w:eastAsia="Arial Unicode MS" w:hAnsi="Arial Narrow" w:cs="Arial"/>
          <w:sz w:val="22"/>
          <w:szCs w:val="22"/>
        </w:rPr>
        <w:t>, o contrato que será firmado com a empresa que venha a ser declarada vencedora.</w:t>
      </w:r>
    </w:p>
    <w:p w14:paraId="56B9D499"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21DE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F92978F"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CD0E8E"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6B453F9" w14:textId="77777777" w:rsidR="00CD03C0" w:rsidRPr="00CD03C0" w:rsidRDefault="00CD03C0" w:rsidP="00CD03C0">
      <w:pPr>
        <w:tabs>
          <w:tab w:val="left" w:pos="426"/>
        </w:tabs>
        <w:spacing w:line="360" w:lineRule="auto"/>
        <w:jc w:val="right"/>
        <w:rPr>
          <w:rFonts w:ascii="Arial Narrow" w:eastAsia="Arial Unicode MS" w:hAnsi="Arial Narrow" w:cs="Arial"/>
          <w:sz w:val="22"/>
          <w:szCs w:val="22"/>
        </w:rPr>
      </w:pPr>
    </w:p>
    <w:p w14:paraId="5F0650FF" w14:textId="4AA0DBDA" w:rsidR="00CD03C0" w:rsidRPr="00CD03C0" w:rsidRDefault="00CD03C0" w:rsidP="00CD03C0">
      <w:pPr>
        <w:tabs>
          <w:tab w:val="left" w:pos="426"/>
        </w:tabs>
        <w:spacing w:line="360" w:lineRule="auto"/>
        <w:jc w:val="right"/>
        <w:rPr>
          <w:rFonts w:ascii="Arial Narrow" w:eastAsia="Arial Unicode MS" w:hAnsi="Arial Narrow" w:cs="Arial"/>
          <w:sz w:val="22"/>
          <w:szCs w:val="22"/>
        </w:rPr>
      </w:pPr>
      <w:r w:rsidRPr="00CD03C0">
        <w:rPr>
          <w:rFonts w:ascii="Arial Narrow" w:eastAsia="Arial Unicode MS" w:hAnsi="Arial Narrow" w:cs="Arial"/>
          <w:sz w:val="22"/>
          <w:szCs w:val="22"/>
        </w:rPr>
        <w:t xml:space="preserve">Várzea Grande, </w:t>
      </w:r>
      <w:r w:rsidR="00574A8D">
        <w:rPr>
          <w:rFonts w:ascii="Arial Narrow" w:eastAsia="Arial Unicode MS" w:hAnsi="Arial Narrow" w:cs="Arial"/>
          <w:sz w:val="22"/>
          <w:szCs w:val="22"/>
        </w:rPr>
        <w:t>17</w:t>
      </w:r>
      <w:r w:rsidRPr="00CD03C0">
        <w:rPr>
          <w:rFonts w:ascii="Arial Narrow" w:eastAsia="Arial Unicode MS" w:hAnsi="Arial Narrow" w:cs="Arial"/>
          <w:sz w:val="22"/>
          <w:szCs w:val="22"/>
        </w:rPr>
        <w:t xml:space="preserve"> de </w:t>
      </w:r>
      <w:r w:rsidR="00CC6D7D">
        <w:rPr>
          <w:rFonts w:ascii="Arial Narrow" w:eastAsia="Arial Unicode MS" w:hAnsi="Arial Narrow" w:cs="Arial"/>
          <w:sz w:val="22"/>
          <w:szCs w:val="22"/>
        </w:rPr>
        <w:t>abril</w:t>
      </w:r>
      <w:r w:rsidRPr="00CD03C0">
        <w:rPr>
          <w:rFonts w:ascii="Arial Narrow" w:eastAsia="Arial Unicode MS" w:hAnsi="Arial Narrow" w:cs="Arial"/>
          <w:sz w:val="22"/>
          <w:szCs w:val="22"/>
        </w:rPr>
        <w:t xml:space="preserve"> </w:t>
      </w:r>
      <w:r>
        <w:rPr>
          <w:rFonts w:ascii="Arial Narrow" w:eastAsia="Arial Unicode MS" w:hAnsi="Arial Narrow" w:cs="Arial"/>
          <w:sz w:val="22"/>
          <w:szCs w:val="22"/>
        </w:rPr>
        <w:t>de 2023</w:t>
      </w:r>
      <w:r w:rsidRPr="00CD03C0">
        <w:rPr>
          <w:rFonts w:ascii="Arial Narrow" w:eastAsia="Arial Unicode MS" w:hAnsi="Arial Narrow" w:cs="Arial"/>
          <w:sz w:val="22"/>
          <w:szCs w:val="22"/>
        </w:rPr>
        <w:t>.</w:t>
      </w:r>
    </w:p>
    <w:p w14:paraId="105E2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669D5F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42F147"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2EE446" w14:textId="7955333B" w:rsidR="00CD03C0" w:rsidRDefault="00CD03C0" w:rsidP="00CD03C0">
      <w:pPr>
        <w:tabs>
          <w:tab w:val="left" w:pos="426"/>
        </w:tabs>
        <w:spacing w:line="360" w:lineRule="auto"/>
        <w:jc w:val="both"/>
        <w:rPr>
          <w:rFonts w:ascii="Arial Narrow" w:eastAsia="Arial Unicode MS" w:hAnsi="Arial Narrow" w:cs="Arial"/>
          <w:sz w:val="22"/>
          <w:szCs w:val="22"/>
        </w:rPr>
      </w:pPr>
    </w:p>
    <w:p w14:paraId="549B6168" w14:textId="77777777" w:rsidR="002D0F1A" w:rsidRPr="00CD03C0" w:rsidRDefault="002D0F1A" w:rsidP="00CD03C0">
      <w:pPr>
        <w:tabs>
          <w:tab w:val="left" w:pos="426"/>
        </w:tabs>
        <w:spacing w:line="360" w:lineRule="auto"/>
        <w:jc w:val="both"/>
        <w:rPr>
          <w:rFonts w:ascii="Arial Narrow" w:eastAsia="Arial Unicode MS" w:hAnsi="Arial Narrow" w:cs="Arial"/>
          <w:sz w:val="22"/>
          <w:szCs w:val="22"/>
        </w:rPr>
      </w:pPr>
    </w:p>
    <w:p w14:paraId="65F7FCBC" w14:textId="77777777" w:rsidR="00CD03C0" w:rsidRPr="000C5642" w:rsidRDefault="00CD03C0" w:rsidP="00CC6D7D">
      <w:pPr>
        <w:tabs>
          <w:tab w:val="left" w:pos="426"/>
        </w:tabs>
        <w:jc w:val="center"/>
        <w:rPr>
          <w:rFonts w:ascii="Arial Narrow" w:eastAsia="Arial Unicode MS" w:hAnsi="Arial Narrow" w:cs="Arial"/>
          <w:b/>
          <w:sz w:val="22"/>
          <w:szCs w:val="22"/>
        </w:rPr>
      </w:pPr>
    </w:p>
    <w:p w14:paraId="598DA062" w14:textId="77777777" w:rsidR="00CC6D7D" w:rsidRPr="000C5642" w:rsidRDefault="00CC6D7D" w:rsidP="00CD03C0">
      <w:pPr>
        <w:tabs>
          <w:tab w:val="left" w:pos="426"/>
        </w:tabs>
        <w:jc w:val="center"/>
        <w:rPr>
          <w:rFonts w:ascii="Arial Narrow" w:eastAsia="Arial Unicode MS" w:hAnsi="Arial Narrow" w:cs="Arial"/>
          <w:b/>
          <w:sz w:val="22"/>
          <w:szCs w:val="22"/>
        </w:rPr>
      </w:pPr>
      <w:r w:rsidRPr="000C5642">
        <w:rPr>
          <w:rFonts w:ascii="Arial Narrow" w:eastAsia="Arial Unicode MS" w:hAnsi="Arial Narrow" w:cs="Arial"/>
          <w:b/>
          <w:sz w:val="22"/>
          <w:szCs w:val="22"/>
        </w:rPr>
        <w:t xml:space="preserve">EVERARDO JOSÉ DE SOUSA RODRIGUES </w:t>
      </w:r>
    </w:p>
    <w:p w14:paraId="1B946E08" w14:textId="4E13681B" w:rsidR="00CD03C0" w:rsidRPr="00CD03C0" w:rsidRDefault="00CD03C0" w:rsidP="00FC3F23">
      <w:pPr>
        <w:tabs>
          <w:tab w:val="left" w:pos="426"/>
        </w:tabs>
        <w:spacing w:line="360" w:lineRule="auto"/>
        <w:jc w:val="center"/>
        <w:rPr>
          <w:rFonts w:ascii="Arial Narrow" w:eastAsia="Arial Unicode MS" w:hAnsi="Arial Narrow" w:cs="Arial"/>
          <w:sz w:val="22"/>
          <w:szCs w:val="22"/>
        </w:rPr>
      </w:pPr>
      <w:r w:rsidRPr="00CD03C0">
        <w:rPr>
          <w:rFonts w:ascii="Arial Narrow" w:eastAsia="Arial Unicode MS" w:hAnsi="Arial Narrow" w:cs="Arial"/>
          <w:sz w:val="22"/>
          <w:szCs w:val="22"/>
        </w:rPr>
        <w:t>Engenheiro Civil</w:t>
      </w:r>
    </w:p>
    <w:p w14:paraId="284DF4E3" w14:textId="3F32C0B1" w:rsidR="00CD03C0" w:rsidRPr="00CD03C0" w:rsidRDefault="00CD03C0" w:rsidP="00FC3F23">
      <w:pPr>
        <w:tabs>
          <w:tab w:val="left" w:pos="426"/>
        </w:tabs>
        <w:spacing w:line="360" w:lineRule="auto"/>
        <w:jc w:val="center"/>
        <w:rPr>
          <w:rFonts w:ascii="Arial Narrow" w:eastAsia="Arial Unicode MS" w:hAnsi="Arial Narrow" w:cs="Arial"/>
          <w:sz w:val="22"/>
          <w:szCs w:val="22"/>
        </w:rPr>
      </w:pPr>
      <w:r w:rsidRPr="00CD03C0">
        <w:rPr>
          <w:rFonts w:ascii="Arial Narrow" w:eastAsia="Arial Unicode MS" w:hAnsi="Arial Narrow" w:cs="Arial"/>
          <w:sz w:val="22"/>
          <w:szCs w:val="22"/>
        </w:rPr>
        <w:t xml:space="preserve">CREA MT </w:t>
      </w:r>
      <w:r w:rsidR="001D2392">
        <w:rPr>
          <w:rFonts w:ascii="Arial Narrow" w:eastAsia="Arial Unicode MS" w:hAnsi="Arial Narrow" w:cs="Arial"/>
          <w:sz w:val="22"/>
          <w:szCs w:val="22"/>
        </w:rPr>
        <w:t>042808</w:t>
      </w:r>
    </w:p>
    <w:p w14:paraId="51B862F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9BA3211" w14:textId="77777777" w:rsidR="00CD03C0" w:rsidRPr="007D0747" w:rsidRDefault="00CD03C0" w:rsidP="00CD03C0">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28B505B5" w:rsidR="001244DD" w:rsidRPr="007D0747" w:rsidRDefault="00511938"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14:anchorId="52A045D8" wp14:editId="6DE5ECA9">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51D504"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670359" w:rsidRDefault="00670359" w:rsidP="00AE01E2">
      <w:r>
        <w:separator/>
      </w:r>
    </w:p>
  </w:endnote>
  <w:endnote w:type="continuationSeparator" w:id="0">
    <w:p w14:paraId="648B893B" w14:textId="77777777" w:rsidR="00670359" w:rsidRDefault="0067035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4D61634C" w:rsidR="00670359" w:rsidRDefault="00670359">
        <w:pPr>
          <w:pStyle w:val="Rodap"/>
          <w:jc w:val="right"/>
        </w:pPr>
        <w:r>
          <w:fldChar w:fldCharType="begin"/>
        </w:r>
        <w:r>
          <w:instrText xml:space="preserve"> PAGE   \* MERGEFORMAT </w:instrText>
        </w:r>
        <w:r>
          <w:fldChar w:fldCharType="separate"/>
        </w:r>
        <w:r w:rsidR="00574A8D">
          <w:rPr>
            <w:noProof/>
          </w:rPr>
          <w:t>3</w:t>
        </w:r>
        <w:r>
          <w:rPr>
            <w:noProof/>
          </w:rPr>
          <w:fldChar w:fldCharType="end"/>
        </w:r>
      </w:p>
    </w:sdtContent>
  </w:sdt>
  <w:p w14:paraId="02C0E960"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670359" w:rsidRDefault="00670359" w:rsidP="0042122D">
    <w:pPr>
      <w:pStyle w:val="Rodap"/>
      <w:jc w:val="center"/>
      <w:rPr>
        <w:sz w:val="18"/>
        <w:szCs w:val="18"/>
      </w:rPr>
    </w:pPr>
  </w:p>
  <w:p w14:paraId="49F1B68A" w14:textId="77777777" w:rsidR="00670359" w:rsidRDefault="0067035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670359" w:rsidRDefault="00670359" w:rsidP="00AE01E2">
      <w:r>
        <w:separator/>
      </w:r>
    </w:p>
  </w:footnote>
  <w:footnote w:type="continuationSeparator" w:id="0">
    <w:p w14:paraId="7943BAB8" w14:textId="77777777" w:rsidR="00670359" w:rsidRDefault="0067035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BC788" w14:textId="43593ECB" w:rsidR="00670359" w:rsidRDefault="00670359" w:rsidP="00131023">
    <w:pPr>
      <w:pStyle w:val="Cabealho1"/>
    </w:pPr>
    <w:r w:rsidRPr="00C46936">
      <w:rPr>
        <w:noProof/>
        <w:lang w:eastAsia="pt-BR"/>
      </w:rPr>
      <w:drawing>
        <wp:anchor distT="0" distB="0" distL="114300" distR="114300" simplePos="0" relativeHeight="251660288" behindDoc="0" locked="0" layoutInCell="1" allowOverlap="1" wp14:anchorId="707CA5BA" wp14:editId="028E9C80">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Pr>
        <w:noProof/>
        <w:lang w:eastAsia="pt-BR"/>
      </w:rPr>
      <w:drawing>
        <wp:anchor distT="0" distB="0" distL="114300" distR="114300" simplePos="0" relativeHeight="251657216" behindDoc="1" locked="0" layoutInCell="1" allowOverlap="1" wp14:anchorId="239B1470" wp14:editId="4F730D69">
          <wp:simplePos x="0" y="0"/>
          <wp:positionH relativeFrom="column">
            <wp:posOffset>5141899</wp:posOffset>
          </wp:positionH>
          <wp:positionV relativeFrom="paragraph">
            <wp:posOffset>8945</wp:posOffset>
          </wp:positionV>
          <wp:extent cx="937895" cy="866775"/>
          <wp:effectExtent l="0" t="0" r="0" b="0"/>
          <wp:wrapTight wrapText="bothSides">
            <wp:wrapPolygon edited="0">
              <wp:start x="6581" y="0"/>
              <wp:lineTo x="3949" y="1424"/>
              <wp:lineTo x="0" y="5697"/>
              <wp:lineTo x="0" y="16615"/>
              <wp:lineTo x="5265" y="21363"/>
              <wp:lineTo x="6581" y="21363"/>
              <wp:lineTo x="14478" y="21363"/>
              <wp:lineTo x="15794" y="21363"/>
              <wp:lineTo x="21059" y="16615"/>
              <wp:lineTo x="21059" y="5697"/>
              <wp:lineTo x="17110" y="1424"/>
              <wp:lineTo x="14478" y="0"/>
              <wp:lineTo x="658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2" cstate="print">
                    <a:extLst>
                      <a:ext uri="{BEBA8EAE-BF5A-486C-A8C5-ECC9F3942E4B}">
                        <a14:imgProps xmlns:a14="http://schemas.microsoft.com/office/drawing/2010/main">
                          <a14:imgLayer r:embed="rId3">
                            <a14:imgEffect>
                              <a14:backgroundRemoval t="0" b="100000" l="0" r="100000">
                                <a14:foregroundMark x1="61968" y1="2394" x2="61968" y2="2394"/>
                                <a14:foregroundMark x1="15691" y1="44947" x2="15691" y2="44947"/>
                                <a14:foregroundMark x1="32713" y1="44681" x2="32713" y2="44681"/>
                                <a14:foregroundMark x1="33511" y1="35106" x2="33511" y2="35106"/>
                                <a14:foregroundMark x1="52128" y1="35106" x2="52128" y2="35106"/>
                                <a14:foregroundMark x1="55851" y1="47074" x2="55851" y2="47074"/>
                                <a14:foregroundMark x1="9574" y1="33245" x2="9574" y2="33245"/>
                                <a14:foregroundMark x1="14894" y1="38032" x2="14894" y2="38032"/>
                                <a14:foregroundMark x1="59574" y1="73670" x2="59574" y2="73670"/>
                                <a14:foregroundMark x1="53457" y1="79255" x2="53457" y2="79255"/>
                                <a14:foregroundMark x1="47074" y1="69149" x2="47074" y2="69149"/>
                                <a14:foregroundMark x1="73670" y1="65160" x2="73670" y2="65160"/>
                                <a14:foregroundMark x1="73936" y1="43883" x2="73936" y2="43883"/>
                                <a14:foregroundMark x1="87500" y1="46277" x2="87500" y2="46277"/>
                                <a14:foregroundMark x1="84574" y1="46277" x2="84574" y2="46277"/>
                                <a14:foregroundMark x1="77926" y1="46277" x2="77926" y2="46277"/>
                                <a14:foregroundMark x1="82713" y1="45213" x2="82713" y2="45213"/>
                                <a14:foregroundMark x1="68617" y1="37234" x2="88830" y2="50798"/>
                                <a14:foregroundMark x1="91223" y1="44149" x2="9574" y2="49202"/>
                                <a14:foregroundMark x1="82979" y1="61702" x2="37500" y2="80585"/>
                                <a14:foregroundMark x1="69681" y1="88564" x2="50798" y2="31383"/>
                                <a14:foregroundMark x1="18085" y1="67287" x2="16755" y2="25532"/>
                                <a14:foregroundMark x1="74734" y1="22606" x2="38032" y2="11436"/>
                                <a14:foregroundMark x1="41489" y1="7181" x2="63564" y2="29521"/>
                                <a14:foregroundMark x1="42819" y1="32181" x2="55585" y2="4787"/>
                                <a14:foregroundMark x1="48404" y1="4787" x2="63830" y2="40957"/>
                                <a14:foregroundMark x1="77128" y1="32181" x2="35904" y2="15426"/>
                                <a14:foregroundMark x1="54255" y1="29787" x2="39362" y2="13830"/>
                                <a14:foregroundMark x1="35106" y1="67021" x2="13564" y2="34043"/>
                                <a14:foregroundMark x1="87766" y1="63830" x2="72074" y2="83245"/>
                                <a14:foregroundMark x1="75266" y1="90426" x2="78989" y2="78723"/>
                                <a14:foregroundMark x1="84574" y1="16223" x2="11170" y2="20745"/>
                                <a14:foregroundMark x1="55585" y1="59043" x2="25798" y2="76862"/>
                                <a14:foregroundMark x1="30585" y1="94415" x2="3457" y2="37234"/>
                                <a14:foregroundMark x1="18617" y1="87500" x2="1330" y2="44681"/>
                                <a14:foregroundMark x1="9574" y1="77128" x2="1330" y2="55053"/>
                                <a14:foregroundMark x1="43351" y1="28989" x2="31649" y2="46809"/>
                                <a14:foregroundMark x1="30319" y1="7181" x2="30319" y2="7181"/>
                                <a14:foregroundMark x1="22340" y1="10638" x2="22340" y2="10638"/>
                                <a14:foregroundMark x1="14894" y1="17287" x2="14894" y2="17287"/>
                                <a14:foregroundMark x1="7181" y1="26596" x2="7181" y2="26596"/>
                                <a14:foregroundMark x1="1596" y1="42287" x2="35372" y2="3723"/>
                                <a14:foregroundMark x1="5053" y1="32181" x2="27660" y2="6915"/>
                                <a14:foregroundMark x1="9309" y1="25000" x2="17819" y2="13298"/>
                                <a14:foregroundMark x1="34309" y1="5319" x2="80319" y2="11968"/>
                                <a14:foregroundMark x1="40160" y1="3457" x2="75798" y2="9043"/>
                                <a14:foregroundMark x1="38032" y1="3723" x2="71543" y2="6915"/>
                                <a14:foregroundMark x1="57447" y1="3723" x2="57447" y2="3723"/>
                                <a14:foregroundMark x1="46809" y1="2394" x2="46809" y2="2394"/>
                                <a14:foregroundMark x1="54521" y1="2660" x2="54521" y2="2660"/>
                                <a14:foregroundMark x1="65160" y1="3457" x2="65160" y2="3457"/>
                                <a14:foregroundMark x1="51596" y1="2660" x2="51596" y2="2660"/>
                                <a14:foregroundMark x1="86702" y1="18085" x2="86702" y2="18085"/>
                                <a14:foregroundMark x1="92819" y1="40426" x2="88032" y2="54521"/>
                                <a14:foregroundMark x1="97606" y1="41755" x2="97606" y2="41755"/>
                                <a14:foregroundMark x1="97340" y1="48404" x2="97340" y2="48404"/>
                                <a14:foregroundMark x1="97606" y1="59309" x2="97606" y2="59309"/>
                                <a14:foregroundMark x1="95479" y1="64096" x2="95479" y2="64096"/>
                                <a14:foregroundMark x1="93883" y1="69947" x2="93883" y2="69947"/>
                                <a14:foregroundMark x1="90957" y1="74468" x2="90957" y2="74468"/>
                                <a14:foregroundMark x1="90426" y1="78191" x2="90426" y2="78191"/>
                                <a14:foregroundMark x1="88298" y1="79521" x2="88298" y2="79521"/>
                                <a14:foregroundMark x1="84043" y1="83245" x2="84043" y2="83245"/>
                                <a14:foregroundMark x1="80585" y1="86170" x2="80585" y2="86170"/>
                                <a14:foregroundMark x1="80585" y1="88830" x2="88298" y2="19415"/>
                                <a14:foregroundMark x1="67287" y1="95479" x2="56915" y2="1862"/>
                                <a14:foregroundMark x1="61436" y1="97872" x2="48404" y2="532"/>
                                <a14:foregroundMark x1="91489" y1="27394" x2="87500" y2="80053"/>
                                <a14:foregroundMark x1="95213" y1="34840" x2="96011" y2="63564"/>
                                <a14:foregroundMark x1="95213" y1="67287" x2="92819" y2="28191"/>
                                <a14:foregroundMark x1="90426" y1="25266" x2="98936" y2="49734"/>
                                <a14:foregroundMark x1="98138" y1="54255" x2="36170" y2="2660"/>
                                <a14:foregroundMark x1="94149" y1="30585" x2="98404" y2="41223"/>
                                <a14:foregroundMark x1="61968" y1="96809" x2="30319" y2="95213"/>
                                <a14:foregroundMark x1="39362" y1="97606" x2="19149" y2="87500"/>
                                <a14:foregroundMark x1="60372" y1="97340" x2="38564" y2="9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3789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5DAA"/>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31E8"/>
    <w:rsid w:val="00035CF9"/>
    <w:rsid w:val="000419BD"/>
    <w:rsid w:val="00041BD3"/>
    <w:rsid w:val="00041FCF"/>
    <w:rsid w:val="00042DCD"/>
    <w:rsid w:val="00043141"/>
    <w:rsid w:val="000463FF"/>
    <w:rsid w:val="00046B5A"/>
    <w:rsid w:val="00050832"/>
    <w:rsid w:val="00051F93"/>
    <w:rsid w:val="00052D79"/>
    <w:rsid w:val="00053306"/>
    <w:rsid w:val="000538E0"/>
    <w:rsid w:val="000553E1"/>
    <w:rsid w:val="00055F33"/>
    <w:rsid w:val="00057EE4"/>
    <w:rsid w:val="00060D27"/>
    <w:rsid w:val="00061620"/>
    <w:rsid w:val="00061B12"/>
    <w:rsid w:val="000624EA"/>
    <w:rsid w:val="00062736"/>
    <w:rsid w:val="00062BE4"/>
    <w:rsid w:val="000657F3"/>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642"/>
    <w:rsid w:val="000C5C0C"/>
    <w:rsid w:val="000C6D39"/>
    <w:rsid w:val="000C7D94"/>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1023"/>
    <w:rsid w:val="0013187F"/>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12F1"/>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2392"/>
    <w:rsid w:val="001D345E"/>
    <w:rsid w:val="001D443B"/>
    <w:rsid w:val="001D47A1"/>
    <w:rsid w:val="001D4ED5"/>
    <w:rsid w:val="001D5635"/>
    <w:rsid w:val="001D5749"/>
    <w:rsid w:val="001D662F"/>
    <w:rsid w:val="001D6F21"/>
    <w:rsid w:val="001E0669"/>
    <w:rsid w:val="001E2A8E"/>
    <w:rsid w:val="001E2C8E"/>
    <w:rsid w:val="001E3FEC"/>
    <w:rsid w:val="001E4C27"/>
    <w:rsid w:val="001E679D"/>
    <w:rsid w:val="001E6E40"/>
    <w:rsid w:val="001E7C50"/>
    <w:rsid w:val="001F0C49"/>
    <w:rsid w:val="001F1EB3"/>
    <w:rsid w:val="001F26DD"/>
    <w:rsid w:val="001F45B4"/>
    <w:rsid w:val="001F5214"/>
    <w:rsid w:val="001F52D6"/>
    <w:rsid w:val="001F7045"/>
    <w:rsid w:val="00200007"/>
    <w:rsid w:val="00200E49"/>
    <w:rsid w:val="00201B2F"/>
    <w:rsid w:val="00202B23"/>
    <w:rsid w:val="00205BED"/>
    <w:rsid w:val="00207FB2"/>
    <w:rsid w:val="0021117D"/>
    <w:rsid w:val="00211F57"/>
    <w:rsid w:val="002142B2"/>
    <w:rsid w:val="00214AE3"/>
    <w:rsid w:val="00214D3C"/>
    <w:rsid w:val="0021554E"/>
    <w:rsid w:val="002179FD"/>
    <w:rsid w:val="00217AA6"/>
    <w:rsid w:val="00222193"/>
    <w:rsid w:val="00222B02"/>
    <w:rsid w:val="00223D89"/>
    <w:rsid w:val="0022402E"/>
    <w:rsid w:val="002244B2"/>
    <w:rsid w:val="00225319"/>
    <w:rsid w:val="00225363"/>
    <w:rsid w:val="00225B75"/>
    <w:rsid w:val="002263A0"/>
    <w:rsid w:val="002273E8"/>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51C1"/>
    <w:rsid w:val="00286D58"/>
    <w:rsid w:val="002910BA"/>
    <w:rsid w:val="002939AD"/>
    <w:rsid w:val="00294B9E"/>
    <w:rsid w:val="00294F08"/>
    <w:rsid w:val="0029510C"/>
    <w:rsid w:val="00297EE7"/>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1726"/>
    <w:rsid w:val="002C32DA"/>
    <w:rsid w:val="002C5BBF"/>
    <w:rsid w:val="002C64A6"/>
    <w:rsid w:val="002C7B81"/>
    <w:rsid w:val="002C7D7A"/>
    <w:rsid w:val="002D0F1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606F"/>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2633"/>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556B"/>
    <w:rsid w:val="00467596"/>
    <w:rsid w:val="004712F0"/>
    <w:rsid w:val="00471587"/>
    <w:rsid w:val="00471B0C"/>
    <w:rsid w:val="00474645"/>
    <w:rsid w:val="004757C5"/>
    <w:rsid w:val="00475DBE"/>
    <w:rsid w:val="00481062"/>
    <w:rsid w:val="00481B16"/>
    <w:rsid w:val="004823B2"/>
    <w:rsid w:val="00484058"/>
    <w:rsid w:val="00486DCB"/>
    <w:rsid w:val="004903AF"/>
    <w:rsid w:val="00490B35"/>
    <w:rsid w:val="0049447E"/>
    <w:rsid w:val="00495E63"/>
    <w:rsid w:val="00496FD8"/>
    <w:rsid w:val="004A2457"/>
    <w:rsid w:val="004A2757"/>
    <w:rsid w:val="004A6B78"/>
    <w:rsid w:val="004A7AB7"/>
    <w:rsid w:val="004B02DF"/>
    <w:rsid w:val="004B04B6"/>
    <w:rsid w:val="004B10E6"/>
    <w:rsid w:val="004B246D"/>
    <w:rsid w:val="004B2B7E"/>
    <w:rsid w:val="004B3A5E"/>
    <w:rsid w:val="004B3BCB"/>
    <w:rsid w:val="004B3CC2"/>
    <w:rsid w:val="004B565F"/>
    <w:rsid w:val="004B683D"/>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938"/>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0FCE"/>
    <w:rsid w:val="005625AB"/>
    <w:rsid w:val="00563909"/>
    <w:rsid w:val="00563F14"/>
    <w:rsid w:val="00564098"/>
    <w:rsid w:val="00564593"/>
    <w:rsid w:val="00564E23"/>
    <w:rsid w:val="00565E08"/>
    <w:rsid w:val="0057255E"/>
    <w:rsid w:val="005733B0"/>
    <w:rsid w:val="00574A8D"/>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359"/>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97A59"/>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1F4C"/>
    <w:rsid w:val="00713B1A"/>
    <w:rsid w:val="0071465B"/>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005B"/>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30A"/>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673"/>
    <w:rsid w:val="00823817"/>
    <w:rsid w:val="008246FD"/>
    <w:rsid w:val="00824FA6"/>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2A"/>
    <w:rsid w:val="008510DB"/>
    <w:rsid w:val="00852105"/>
    <w:rsid w:val="008523AE"/>
    <w:rsid w:val="008532BB"/>
    <w:rsid w:val="00854F7B"/>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4BD6"/>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BEA"/>
    <w:rsid w:val="00923F01"/>
    <w:rsid w:val="009246D7"/>
    <w:rsid w:val="0092488B"/>
    <w:rsid w:val="0092646B"/>
    <w:rsid w:val="009309D3"/>
    <w:rsid w:val="00930CE2"/>
    <w:rsid w:val="0093177B"/>
    <w:rsid w:val="00931F09"/>
    <w:rsid w:val="00932E68"/>
    <w:rsid w:val="00941D4B"/>
    <w:rsid w:val="00941FCF"/>
    <w:rsid w:val="00942C1B"/>
    <w:rsid w:val="009441DB"/>
    <w:rsid w:val="00944243"/>
    <w:rsid w:val="00945CED"/>
    <w:rsid w:val="00946865"/>
    <w:rsid w:val="0094706B"/>
    <w:rsid w:val="0094736D"/>
    <w:rsid w:val="009509A8"/>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B7856"/>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3F58"/>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1462"/>
    <w:rsid w:val="00A52024"/>
    <w:rsid w:val="00A52781"/>
    <w:rsid w:val="00A53354"/>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20D"/>
    <w:rsid w:val="00AB3D04"/>
    <w:rsid w:val="00AB3E23"/>
    <w:rsid w:val="00AB4801"/>
    <w:rsid w:val="00AB496B"/>
    <w:rsid w:val="00AB4A7F"/>
    <w:rsid w:val="00AB5323"/>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5582"/>
    <w:rsid w:val="00AE6539"/>
    <w:rsid w:val="00AE6AD1"/>
    <w:rsid w:val="00AE7B45"/>
    <w:rsid w:val="00AF04A9"/>
    <w:rsid w:val="00AF07B5"/>
    <w:rsid w:val="00AF0FD7"/>
    <w:rsid w:val="00AF1FB6"/>
    <w:rsid w:val="00AF377F"/>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2CE4"/>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92F"/>
    <w:rsid w:val="00BC2CAB"/>
    <w:rsid w:val="00BC34C1"/>
    <w:rsid w:val="00BC430C"/>
    <w:rsid w:val="00BC588D"/>
    <w:rsid w:val="00BC5CEB"/>
    <w:rsid w:val="00BD0469"/>
    <w:rsid w:val="00BD18B5"/>
    <w:rsid w:val="00BD43AC"/>
    <w:rsid w:val="00BE0829"/>
    <w:rsid w:val="00BE0BFA"/>
    <w:rsid w:val="00BE10FD"/>
    <w:rsid w:val="00BE34D8"/>
    <w:rsid w:val="00BE43D2"/>
    <w:rsid w:val="00BE46E1"/>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61FE"/>
    <w:rsid w:val="00C269D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6D7D"/>
    <w:rsid w:val="00CC757E"/>
    <w:rsid w:val="00CD03C0"/>
    <w:rsid w:val="00CD23AB"/>
    <w:rsid w:val="00CD28AC"/>
    <w:rsid w:val="00CD29F0"/>
    <w:rsid w:val="00CD2A27"/>
    <w:rsid w:val="00CD4BCD"/>
    <w:rsid w:val="00CD7297"/>
    <w:rsid w:val="00CD7C34"/>
    <w:rsid w:val="00CE23CC"/>
    <w:rsid w:val="00CE26B9"/>
    <w:rsid w:val="00CE28E3"/>
    <w:rsid w:val="00CE30A6"/>
    <w:rsid w:val="00CE49FA"/>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4997"/>
    <w:rsid w:val="00D1559F"/>
    <w:rsid w:val="00D23201"/>
    <w:rsid w:val="00D23EFF"/>
    <w:rsid w:val="00D2441D"/>
    <w:rsid w:val="00D24721"/>
    <w:rsid w:val="00D24C79"/>
    <w:rsid w:val="00D26DA6"/>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23F"/>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961C3"/>
    <w:rsid w:val="00DA00CE"/>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484"/>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1CCD"/>
    <w:rsid w:val="00E82B5A"/>
    <w:rsid w:val="00E82E30"/>
    <w:rsid w:val="00E840DE"/>
    <w:rsid w:val="00E8778C"/>
    <w:rsid w:val="00E904AD"/>
    <w:rsid w:val="00E94156"/>
    <w:rsid w:val="00EA2738"/>
    <w:rsid w:val="00EA2B71"/>
    <w:rsid w:val="00EA441B"/>
    <w:rsid w:val="00EA4699"/>
    <w:rsid w:val="00EA481E"/>
    <w:rsid w:val="00EA5643"/>
    <w:rsid w:val="00EA56D9"/>
    <w:rsid w:val="00EA5DDC"/>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C7C2F"/>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104"/>
    <w:rsid w:val="00F508C3"/>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6967"/>
    <w:rsid w:val="00FB775F"/>
    <w:rsid w:val="00FC0098"/>
    <w:rsid w:val="00FC0A72"/>
    <w:rsid w:val="00FC0D57"/>
    <w:rsid w:val="00FC17BF"/>
    <w:rsid w:val="00FC2EC7"/>
    <w:rsid w:val="00FC3F23"/>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34612021">
      <w:bodyDiv w:val="1"/>
      <w:marLeft w:val="0"/>
      <w:marRight w:val="0"/>
      <w:marTop w:val="0"/>
      <w:marBottom w:val="0"/>
      <w:divBdr>
        <w:top w:val="none" w:sz="0" w:space="0" w:color="auto"/>
        <w:left w:val="none" w:sz="0" w:space="0" w:color="auto"/>
        <w:bottom w:val="none" w:sz="0" w:space="0" w:color="auto"/>
        <w:right w:val="none" w:sz="0" w:space="0" w:color="auto"/>
      </w:divBdr>
      <w:divsChild>
        <w:div w:id="1235582352">
          <w:marLeft w:val="0"/>
          <w:marRight w:val="0"/>
          <w:marTop w:val="0"/>
          <w:marBottom w:val="0"/>
          <w:divBdr>
            <w:top w:val="none" w:sz="0" w:space="0" w:color="auto"/>
            <w:left w:val="none" w:sz="0" w:space="0" w:color="auto"/>
            <w:bottom w:val="none" w:sz="0" w:space="0" w:color="auto"/>
            <w:right w:val="none" w:sz="0" w:space="0" w:color="auto"/>
          </w:divBdr>
          <w:divsChild>
            <w:div w:id="1049836450">
              <w:marLeft w:val="0"/>
              <w:marRight w:val="0"/>
              <w:marTop w:val="0"/>
              <w:marBottom w:val="0"/>
              <w:divBdr>
                <w:top w:val="none" w:sz="0" w:space="0" w:color="auto"/>
                <w:left w:val="none" w:sz="0" w:space="0" w:color="auto"/>
                <w:bottom w:val="none" w:sz="0" w:space="0" w:color="auto"/>
                <w:right w:val="none" w:sz="0" w:space="0" w:color="auto"/>
              </w:divBdr>
              <w:divsChild>
                <w:div w:id="200088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31223970">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6083C-EE95-47AD-A534-5627FAC4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20</Pages>
  <Words>7737</Words>
  <Characters>45226</Characters>
  <Application>Microsoft Office Word</Application>
  <DocSecurity>0</DocSecurity>
  <Lines>376</Lines>
  <Paragraphs>105</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Nicolas Aguiar Soffa</cp:lastModifiedBy>
  <cp:revision>12</cp:revision>
  <cp:lastPrinted>2023-04-06T16:00:00Z</cp:lastPrinted>
  <dcterms:created xsi:type="dcterms:W3CDTF">2023-04-06T13:04:00Z</dcterms:created>
  <dcterms:modified xsi:type="dcterms:W3CDTF">2023-04-17T11:44:00Z</dcterms:modified>
</cp:coreProperties>
</file>